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EEB" w:rsidRPr="00D36366" w:rsidRDefault="002D4EEB">
      <w:pPr>
        <w:pStyle w:val="Heading7"/>
        <w:spacing w:after="240"/>
        <w:rPr>
          <w:rFonts w:ascii="Arial" w:hAnsi="Arial" w:cs="Arial"/>
          <w:sz w:val="44"/>
          <w:szCs w:val="44"/>
        </w:rPr>
      </w:pPr>
      <w:r w:rsidRPr="00D36366">
        <w:rPr>
          <w:rFonts w:ascii="Arial" w:hAnsi="Arial" w:cs="Arial"/>
          <w:sz w:val="44"/>
          <w:szCs w:val="44"/>
        </w:rPr>
        <w:t>Memorandum for General RFP Configuration</w:t>
      </w:r>
    </w:p>
    <w:p w:rsidR="002D4EEB" w:rsidRPr="001D46A1" w:rsidRDefault="002D4EEB" w:rsidP="00265B38">
      <w:pPr>
        <w:pStyle w:val="MessageHeaderFirst"/>
        <w:tabs>
          <w:tab w:val="clear" w:pos="720"/>
        </w:tabs>
        <w:ind w:left="1080" w:hanging="1080"/>
        <w:jc w:val="both"/>
        <w:rPr>
          <w:rFonts w:ascii="Arial" w:hAnsi="Arial" w:cs="Arial"/>
          <w:szCs w:val="22"/>
        </w:rPr>
      </w:pPr>
      <w:r w:rsidRPr="001D46A1">
        <w:rPr>
          <w:rStyle w:val="MessageHeaderLabel"/>
          <w:rFonts w:ascii="Arial" w:hAnsi="Arial" w:cs="Arial"/>
          <w:spacing w:val="0"/>
          <w:szCs w:val="22"/>
        </w:rPr>
        <w:t>To</w:t>
      </w:r>
      <w:r w:rsidRPr="001D46A1">
        <w:rPr>
          <w:rStyle w:val="MessageHeaderLabel"/>
          <w:rFonts w:ascii="Arial" w:hAnsi="Arial" w:cs="Arial"/>
          <w:b w:val="0"/>
          <w:bCs/>
          <w:spacing w:val="0"/>
          <w:szCs w:val="22"/>
        </w:rPr>
        <w:t>:</w:t>
      </w:r>
      <w:r w:rsidRPr="001D46A1">
        <w:rPr>
          <w:rFonts w:ascii="Arial" w:hAnsi="Arial" w:cs="Arial"/>
          <w:szCs w:val="22"/>
        </w:rPr>
        <w:tab/>
        <w:t>Vendor with current valid proposal for General RFP #</w:t>
      </w:r>
      <w:r w:rsidRPr="001D46A1">
        <w:rPr>
          <w:rFonts w:ascii="Arial" w:hAnsi="Arial" w:cs="Arial"/>
          <w:szCs w:val="22"/>
        </w:rPr>
        <w:fldChar w:fldCharType="begin"/>
      </w:r>
      <w:r w:rsidRPr="001D46A1">
        <w:rPr>
          <w:rFonts w:ascii="Arial" w:hAnsi="Arial" w:cs="Arial"/>
          <w:szCs w:val="22"/>
        </w:rPr>
        <w:instrText xml:space="preserve"> ASK RFPNum "Enter the RFP Number. (Ex. 3363)" \* MERGEFORMAT </w:instrText>
      </w:r>
      <w:r w:rsidRPr="001D46A1">
        <w:rPr>
          <w:rFonts w:ascii="Arial" w:hAnsi="Arial" w:cs="Arial"/>
          <w:szCs w:val="22"/>
        </w:rPr>
        <w:fldChar w:fldCharType="separate"/>
      </w:r>
      <w:bookmarkStart w:id="0" w:name="RFPNum"/>
      <w:r w:rsidR="00CA052C">
        <w:rPr>
          <w:rFonts w:ascii="Arial" w:hAnsi="Arial" w:cs="Arial"/>
          <w:szCs w:val="22"/>
        </w:rPr>
        <w:t>3849</w:t>
      </w:r>
      <w:bookmarkEnd w:id="0"/>
      <w:r w:rsidRPr="001D46A1">
        <w:rPr>
          <w:rFonts w:ascii="Arial" w:hAnsi="Arial" w:cs="Arial"/>
          <w:szCs w:val="22"/>
        </w:rPr>
        <w:fldChar w:fldCharType="end"/>
      </w:r>
      <w:r w:rsidRPr="001D46A1">
        <w:rPr>
          <w:rFonts w:ascii="Arial" w:hAnsi="Arial" w:cs="Arial"/>
          <w:szCs w:val="22"/>
        </w:rPr>
        <w:fldChar w:fldCharType="begin"/>
      </w:r>
      <w:r w:rsidRPr="001D46A1">
        <w:rPr>
          <w:rFonts w:ascii="Arial" w:hAnsi="Arial" w:cs="Arial"/>
          <w:szCs w:val="22"/>
        </w:rPr>
        <w:instrText xml:space="preserve"> REF RFPNum \* CHARFORMAT</w:instrText>
      </w:r>
      <w:r w:rsidR="0021563E" w:rsidRPr="001D46A1">
        <w:rPr>
          <w:rFonts w:ascii="Arial" w:hAnsi="Arial" w:cs="Arial"/>
          <w:szCs w:val="22"/>
        </w:rPr>
        <w:instrText xml:space="preserve"> </w:instrText>
      </w:r>
      <w:r w:rsidR="000F2C98" w:rsidRPr="001D46A1">
        <w:rPr>
          <w:rFonts w:ascii="Arial" w:hAnsi="Arial" w:cs="Arial"/>
          <w:szCs w:val="22"/>
        </w:rPr>
        <w:instrText xml:space="preserve"> \* MERGEFORMAT </w:instrText>
      </w:r>
      <w:r w:rsidRPr="001D46A1">
        <w:rPr>
          <w:rFonts w:ascii="Arial" w:hAnsi="Arial" w:cs="Arial"/>
          <w:szCs w:val="22"/>
        </w:rPr>
        <w:fldChar w:fldCharType="separate"/>
      </w:r>
      <w:r w:rsidR="00CA052C" w:rsidRPr="00CA052C">
        <w:rPr>
          <w:rFonts w:ascii="Arial" w:hAnsi="Arial" w:cs="Arial"/>
          <w:bCs/>
          <w:szCs w:val="22"/>
        </w:rPr>
        <w:t>3849</w:t>
      </w:r>
      <w:r w:rsidRPr="001D46A1">
        <w:rPr>
          <w:rFonts w:ascii="Arial" w:hAnsi="Arial" w:cs="Arial"/>
          <w:szCs w:val="22"/>
        </w:rPr>
        <w:fldChar w:fldCharType="end"/>
      </w:r>
      <w:r w:rsidRPr="001D46A1">
        <w:rPr>
          <w:rFonts w:ascii="Arial" w:hAnsi="Arial" w:cs="Arial"/>
          <w:szCs w:val="22"/>
        </w:rPr>
        <w:t xml:space="preserve"> for Computer Hardware and Software</w:t>
      </w:r>
    </w:p>
    <w:p w:rsidR="002D4EEB" w:rsidRPr="001D46A1" w:rsidRDefault="002D4EEB">
      <w:pPr>
        <w:pStyle w:val="MessageHeader"/>
        <w:tabs>
          <w:tab w:val="clear" w:pos="720"/>
        </w:tabs>
        <w:ind w:left="1080" w:hanging="1080"/>
        <w:rPr>
          <w:rFonts w:ascii="Arial" w:hAnsi="Arial" w:cs="Arial"/>
          <w:spacing w:val="0"/>
          <w:szCs w:val="22"/>
        </w:rPr>
      </w:pPr>
      <w:r w:rsidRPr="001D46A1">
        <w:rPr>
          <w:rStyle w:val="MessageHeaderLabel"/>
          <w:rFonts w:ascii="Arial" w:hAnsi="Arial" w:cs="Arial"/>
          <w:spacing w:val="0"/>
          <w:szCs w:val="22"/>
        </w:rPr>
        <w:t>From</w:t>
      </w:r>
      <w:r w:rsidRPr="001D46A1">
        <w:rPr>
          <w:rStyle w:val="MessageHeaderLabel"/>
          <w:rFonts w:ascii="Arial" w:hAnsi="Arial" w:cs="Arial"/>
          <w:b w:val="0"/>
          <w:bCs/>
          <w:spacing w:val="0"/>
          <w:szCs w:val="22"/>
        </w:rPr>
        <w:t>:</w:t>
      </w:r>
      <w:r w:rsidRPr="001D46A1">
        <w:rPr>
          <w:rFonts w:ascii="Arial" w:hAnsi="Arial" w:cs="Arial"/>
          <w:spacing w:val="0"/>
          <w:szCs w:val="22"/>
        </w:rPr>
        <w:tab/>
      </w:r>
      <w:r w:rsidR="00C618A9" w:rsidRPr="001D46A1">
        <w:rPr>
          <w:rFonts w:ascii="Arial" w:hAnsi="Arial" w:cs="Arial"/>
          <w:spacing w:val="0"/>
          <w:szCs w:val="22"/>
        </w:rPr>
        <w:t>Craig P. Orgeron, Ph.D.</w:t>
      </w:r>
    </w:p>
    <w:p w:rsidR="002D4EEB" w:rsidRPr="001D46A1" w:rsidRDefault="002D4EEB" w:rsidP="00265B38">
      <w:pPr>
        <w:pStyle w:val="MessageHeader"/>
        <w:tabs>
          <w:tab w:val="clear" w:pos="720"/>
        </w:tabs>
        <w:ind w:left="1080" w:hanging="1080"/>
        <w:jc w:val="both"/>
        <w:rPr>
          <w:rFonts w:ascii="Arial" w:hAnsi="Arial" w:cs="Arial"/>
          <w:spacing w:val="0"/>
          <w:szCs w:val="22"/>
        </w:rPr>
      </w:pPr>
      <w:r w:rsidRPr="001D46A1">
        <w:rPr>
          <w:rStyle w:val="MessageHeaderLabel"/>
          <w:rFonts w:ascii="Arial" w:hAnsi="Arial" w:cs="Arial"/>
          <w:spacing w:val="0"/>
          <w:szCs w:val="22"/>
        </w:rPr>
        <w:t>CC</w:t>
      </w:r>
      <w:r w:rsidRPr="001D46A1">
        <w:rPr>
          <w:rStyle w:val="MessageHeaderLabel"/>
          <w:rFonts w:ascii="Arial" w:hAnsi="Arial" w:cs="Arial"/>
          <w:b w:val="0"/>
          <w:bCs/>
          <w:spacing w:val="0"/>
          <w:szCs w:val="22"/>
        </w:rPr>
        <w:t>:</w:t>
      </w:r>
      <w:r w:rsidRPr="001D46A1">
        <w:rPr>
          <w:rFonts w:ascii="Arial" w:hAnsi="Arial" w:cs="Arial"/>
          <w:spacing w:val="0"/>
          <w:szCs w:val="22"/>
        </w:rPr>
        <w:tab/>
      </w:r>
      <w:r w:rsidRPr="001D46A1">
        <w:rPr>
          <w:rFonts w:ascii="Arial" w:hAnsi="Arial" w:cs="Arial"/>
          <w:spacing w:val="0"/>
          <w:szCs w:val="22"/>
        </w:rPr>
        <w:fldChar w:fldCharType="begin"/>
      </w:r>
      <w:r w:rsidRPr="001D46A1">
        <w:rPr>
          <w:rFonts w:ascii="Arial" w:hAnsi="Arial" w:cs="Arial"/>
          <w:spacing w:val="0"/>
          <w:szCs w:val="22"/>
        </w:rPr>
        <w:instrText xml:space="preserve"> ASK CC "Enter any cc: recipients. (Ex. ITS Project File Number 34942)" \* MERGEFORMAT </w:instrText>
      </w:r>
      <w:r w:rsidRPr="001D46A1">
        <w:rPr>
          <w:rFonts w:ascii="Arial" w:hAnsi="Arial" w:cs="Arial"/>
          <w:spacing w:val="0"/>
          <w:szCs w:val="22"/>
        </w:rPr>
        <w:fldChar w:fldCharType="separate"/>
      </w:r>
      <w:bookmarkStart w:id="1" w:name="CC"/>
      <w:r w:rsidR="00CA052C">
        <w:rPr>
          <w:rFonts w:ascii="Arial" w:hAnsi="Arial" w:cs="Arial"/>
          <w:spacing w:val="0"/>
          <w:szCs w:val="22"/>
        </w:rPr>
        <w:t>IT Project File Number 45081</w:t>
      </w:r>
      <w:bookmarkEnd w:id="1"/>
      <w:r w:rsidRPr="001D46A1">
        <w:rPr>
          <w:rFonts w:ascii="Arial" w:hAnsi="Arial" w:cs="Arial"/>
          <w:spacing w:val="0"/>
          <w:szCs w:val="22"/>
        </w:rPr>
        <w:fldChar w:fldCharType="end"/>
      </w:r>
      <w:r w:rsidRPr="001D46A1">
        <w:rPr>
          <w:rFonts w:ascii="Arial" w:hAnsi="Arial" w:cs="Arial"/>
          <w:spacing w:val="0"/>
          <w:szCs w:val="22"/>
        </w:rPr>
        <w:fldChar w:fldCharType="begin"/>
      </w:r>
      <w:r w:rsidRPr="001D46A1">
        <w:rPr>
          <w:rFonts w:ascii="Arial" w:hAnsi="Arial" w:cs="Arial"/>
          <w:spacing w:val="0"/>
          <w:szCs w:val="22"/>
        </w:rPr>
        <w:instrText xml:space="preserve"> REF CC \* CHARFORMAT </w:instrText>
      </w:r>
      <w:r w:rsidR="0021563E" w:rsidRPr="001D46A1">
        <w:rPr>
          <w:rFonts w:ascii="Arial" w:hAnsi="Arial" w:cs="Arial"/>
          <w:spacing w:val="0"/>
          <w:szCs w:val="22"/>
        </w:rPr>
        <w:instrText xml:space="preserve"> </w:instrText>
      </w:r>
      <w:r w:rsidR="000F2C98" w:rsidRPr="001D46A1">
        <w:rPr>
          <w:rFonts w:ascii="Arial" w:hAnsi="Arial" w:cs="Arial"/>
          <w:spacing w:val="0"/>
          <w:szCs w:val="22"/>
        </w:rPr>
        <w:instrText xml:space="preserve"> \* MERGEFORMAT </w:instrText>
      </w:r>
      <w:r w:rsidRPr="001D46A1">
        <w:rPr>
          <w:rFonts w:ascii="Arial" w:hAnsi="Arial" w:cs="Arial"/>
          <w:spacing w:val="0"/>
          <w:szCs w:val="22"/>
        </w:rPr>
        <w:fldChar w:fldCharType="separate"/>
      </w:r>
      <w:r w:rsidR="00CA052C" w:rsidRPr="00CA052C">
        <w:rPr>
          <w:rFonts w:ascii="Arial" w:hAnsi="Arial" w:cs="Arial"/>
          <w:bCs/>
          <w:spacing w:val="0"/>
          <w:szCs w:val="22"/>
        </w:rPr>
        <w:t>IT Project File Number 45081</w:t>
      </w:r>
      <w:r w:rsidRPr="001D46A1">
        <w:rPr>
          <w:rFonts w:ascii="Arial" w:hAnsi="Arial" w:cs="Arial"/>
          <w:spacing w:val="0"/>
          <w:szCs w:val="22"/>
        </w:rPr>
        <w:fldChar w:fldCharType="end"/>
      </w:r>
    </w:p>
    <w:p w:rsidR="002D4EEB" w:rsidRPr="001D46A1" w:rsidRDefault="002D4EEB">
      <w:pPr>
        <w:pStyle w:val="MessageHeader"/>
        <w:tabs>
          <w:tab w:val="clear" w:pos="720"/>
        </w:tabs>
        <w:ind w:left="1080" w:hanging="1080"/>
        <w:rPr>
          <w:rFonts w:ascii="Arial" w:hAnsi="Arial" w:cs="Arial"/>
          <w:spacing w:val="0"/>
          <w:szCs w:val="22"/>
        </w:rPr>
      </w:pPr>
      <w:r w:rsidRPr="001D46A1">
        <w:rPr>
          <w:rStyle w:val="MessageHeaderLabel"/>
          <w:rFonts w:ascii="Arial" w:hAnsi="Arial" w:cs="Arial"/>
          <w:spacing w:val="0"/>
          <w:szCs w:val="22"/>
        </w:rPr>
        <w:t>Date</w:t>
      </w:r>
      <w:r w:rsidRPr="001D46A1">
        <w:rPr>
          <w:rStyle w:val="MessageHeaderLabel"/>
          <w:rFonts w:ascii="Arial" w:hAnsi="Arial" w:cs="Arial"/>
          <w:b w:val="0"/>
          <w:bCs/>
          <w:spacing w:val="0"/>
          <w:szCs w:val="22"/>
        </w:rPr>
        <w:t>:</w:t>
      </w:r>
      <w:r w:rsidRPr="001D46A1">
        <w:rPr>
          <w:rFonts w:ascii="Arial" w:hAnsi="Arial" w:cs="Arial"/>
          <w:spacing w:val="0"/>
          <w:szCs w:val="22"/>
        </w:rPr>
        <w:tab/>
      </w:r>
      <w:bookmarkStart w:id="2" w:name="Date"/>
      <w:bookmarkEnd w:id="2"/>
      <w:r w:rsidR="00CA052C">
        <w:rPr>
          <w:rFonts w:ascii="Arial" w:hAnsi="Arial" w:cs="Arial"/>
          <w:spacing w:val="0"/>
          <w:szCs w:val="22"/>
        </w:rPr>
        <w:t>September 5, 2019</w:t>
      </w:r>
    </w:p>
    <w:p w:rsidR="002D4EEB" w:rsidRPr="001D46A1" w:rsidRDefault="00C73F73" w:rsidP="00265B38">
      <w:pPr>
        <w:pStyle w:val="MessageHeader"/>
        <w:tabs>
          <w:tab w:val="clear" w:pos="720"/>
        </w:tabs>
        <w:ind w:left="1080" w:hanging="1080"/>
        <w:jc w:val="both"/>
        <w:rPr>
          <w:rFonts w:ascii="Arial" w:hAnsi="Arial" w:cs="Arial"/>
          <w:spacing w:val="0"/>
          <w:szCs w:val="22"/>
        </w:rPr>
      </w:pPr>
      <w:r>
        <w:rPr>
          <w:rStyle w:val="MessageHeaderLabel"/>
          <w:rFonts w:ascii="Arial" w:hAnsi="Arial" w:cs="Arial"/>
          <w:spacing w:val="0"/>
          <w:szCs w:val="22"/>
        </w:rPr>
        <w:t xml:space="preserve">Subject:   </w:t>
      </w:r>
      <w:r w:rsidR="002D4EEB" w:rsidRPr="001D46A1">
        <w:rPr>
          <w:rStyle w:val="MessageHeaderLabel"/>
          <w:rFonts w:ascii="Arial" w:hAnsi="Arial" w:cs="Arial"/>
          <w:b w:val="0"/>
          <w:spacing w:val="0"/>
          <w:szCs w:val="22"/>
        </w:rPr>
        <w:t xml:space="preserve">Letter of Configuration (LOC) Number </w:t>
      </w:r>
      <w:r w:rsidR="002D4EEB" w:rsidRPr="001D46A1">
        <w:rPr>
          <w:rFonts w:ascii="Arial" w:hAnsi="Arial" w:cs="Arial"/>
          <w:spacing w:val="0"/>
          <w:szCs w:val="22"/>
        </w:rPr>
        <w:fldChar w:fldCharType="begin"/>
      </w:r>
      <w:r w:rsidR="002D4EEB" w:rsidRPr="001D46A1">
        <w:rPr>
          <w:rFonts w:ascii="Arial" w:hAnsi="Arial" w:cs="Arial"/>
          <w:spacing w:val="0"/>
          <w:szCs w:val="22"/>
        </w:rPr>
        <w:instrText>ASK PNum "Enter the project number. (Ex. 34942)"</w:instrText>
      </w:r>
      <w:r w:rsidR="00EB0446" w:rsidRPr="001D46A1">
        <w:rPr>
          <w:rFonts w:ascii="Arial" w:hAnsi="Arial" w:cs="Arial"/>
          <w:spacing w:val="0"/>
          <w:szCs w:val="22"/>
        </w:rPr>
        <w:instrText xml:space="preserve"> \* MERGEFORMAT</w:instrText>
      </w:r>
      <w:r w:rsidR="002D4EEB" w:rsidRPr="001D46A1">
        <w:rPr>
          <w:rFonts w:ascii="Arial" w:hAnsi="Arial" w:cs="Arial"/>
          <w:spacing w:val="0"/>
          <w:szCs w:val="22"/>
        </w:rPr>
        <w:instrText xml:space="preserve"> </w:instrText>
      </w:r>
      <w:r w:rsidR="002D4EEB" w:rsidRPr="001D46A1">
        <w:rPr>
          <w:rFonts w:ascii="Arial" w:hAnsi="Arial" w:cs="Arial"/>
          <w:spacing w:val="0"/>
          <w:szCs w:val="22"/>
        </w:rPr>
        <w:fldChar w:fldCharType="separate"/>
      </w:r>
      <w:bookmarkStart w:id="3" w:name="PNum"/>
      <w:r w:rsidR="00CA052C">
        <w:rPr>
          <w:rFonts w:ascii="Arial" w:hAnsi="Arial" w:cs="Arial"/>
          <w:spacing w:val="0"/>
          <w:szCs w:val="22"/>
        </w:rPr>
        <w:t>45081</w:t>
      </w:r>
      <w:bookmarkEnd w:id="3"/>
      <w:r w:rsidR="002D4EEB" w:rsidRPr="001D46A1">
        <w:rPr>
          <w:rFonts w:ascii="Arial" w:hAnsi="Arial" w:cs="Arial"/>
          <w:spacing w:val="0"/>
          <w:szCs w:val="22"/>
        </w:rPr>
        <w:fldChar w:fldCharType="end"/>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 REF PNum \* CHARFORMAT </w:instrText>
      </w:r>
      <w:r w:rsidR="000F2C98" w:rsidRPr="001D46A1">
        <w:rPr>
          <w:rFonts w:ascii="Arial" w:hAnsi="Arial" w:cs="Arial"/>
          <w:spacing w:val="0"/>
          <w:szCs w:val="22"/>
        </w:rPr>
        <w:instrText xml:space="preserve"> \* MERGEFORMAT </w:instrText>
      </w:r>
      <w:r w:rsidR="002D4EEB" w:rsidRPr="001D46A1">
        <w:rPr>
          <w:rFonts w:ascii="Arial" w:hAnsi="Arial" w:cs="Arial"/>
          <w:spacing w:val="0"/>
          <w:szCs w:val="22"/>
        </w:rPr>
        <w:fldChar w:fldCharType="separate"/>
      </w:r>
      <w:r w:rsidR="00CA052C" w:rsidRPr="00CA052C">
        <w:rPr>
          <w:rFonts w:ascii="Arial" w:hAnsi="Arial" w:cs="Arial"/>
          <w:bCs/>
          <w:spacing w:val="0"/>
          <w:szCs w:val="22"/>
        </w:rPr>
        <w:t>45081</w:t>
      </w:r>
      <w:r w:rsidR="002D4EEB" w:rsidRPr="001D46A1">
        <w:rPr>
          <w:rFonts w:ascii="Arial" w:hAnsi="Arial" w:cs="Arial"/>
          <w:spacing w:val="0"/>
          <w:szCs w:val="22"/>
        </w:rPr>
        <w:fldChar w:fldCharType="end"/>
      </w:r>
      <w:r w:rsidR="002D4EEB" w:rsidRPr="001D46A1">
        <w:rPr>
          <w:rFonts w:ascii="Arial" w:hAnsi="Arial" w:cs="Arial"/>
          <w:spacing w:val="0"/>
          <w:szCs w:val="22"/>
        </w:rPr>
        <w:t xml:space="preserve"> for </w:t>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ASK Desc "Enter the project description. (Ex. </w:instrText>
      </w:r>
      <w:r w:rsidR="002D4EEB" w:rsidRPr="001D46A1">
        <w:rPr>
          <w:rStyle w:val="MessageHeaderLabel"/>
          <w:rFonts w:ascii="Arial" w:hAnsi="Arial" w:cs="Arial"/>
          <w:bCs/>
          <w:spacing w:val="0"/>
          <w:szCs w:val="22"/>
        </w:rPr>
        <w:instrText>the procurement of 100 desktop computers</w:instrText>
      </w:r>
      <w:r w:rsidR="002D4EEB" w:rsidRPr="001D46A1">
        <w:rPr>
          <w:rFonts w:ascii="Arial" w:hAnsi="Arial" w:cs="Arial"/>
          <w:spacing w:val="0"/>
          <w:szCs w:val="22"/>
        </w:rPr>
        <w:instrText xml:space="preserve">)" \* MERGEFORMAT </w:instrText>
      </w:r>
      <w:r w:rsidR="002D4EEB" w:rsidRPr="001D46A1">
        <w:rPr>
          <w:rFonts w:ascii="Arial" w:hAnsi="Arial" w:cs="Arial"/>
          <w:spacing w:val="0"/>
          <w:szCs w:val="22"/>
        </w:rPr>
        <w:fldChar w:fldCharType="separate"/>
      </w:r>
      <w:bookmarkStart w:id="4" w:name="Desc"/>
      <w:r w:rsidR="00CA052C">
        <w:rPr>
          <w:rFonts w:ascii="Arial" w:hAnsi="Arial" w:cs="Arial"/>
          <w:spacing w:val="0"/>
          <w:szCs w:val="22"/>
        </w:rPr>
        <w:t>the procurement of two Check Point 6500 Firewalls or functional equivalent</w:t>
      </w:r>
      <w:bookmarkEnd w:id="4"/>
      <w:r w:rsidR="002D4EEB" w:rsidRPr="001D46A1">
        <w:rPr>
          <w:rFonts w:ascii="Arial" w:hAnsi="Arial" w:cs="Arial"/>
          <w:spacing w:val="0"/>
          <w:szCs w:val="22"/>
        </w:rPr>
        <w:fldChar w:fldCharType="end"/>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 REF Desc \* CHARFORMAT</w:instrText>
      </w:r>
      <w:r w:rsidR="0021563E" w:rsidRPr="001D46A1">
        <w:rPr>
          <w:rFonts w:ascii="Arial" w:hAnsi="Arial" w:cs="Arial"/>
          <w:spacing w:val="0"/>
          <w:szCs w:val="22"/>
        </w:rPr>
        <w:instrText xml:space="preserve"> </w:instrText>
      </w:r>
      <w:r w:rsidR="000F2C98" w:rsidRPr="001D46A1">
        <w:rPr>
          <w:rFonts w:ascii="Arial" w:hAnsi="Arial" w:cs="Arial"/>
          <w:spacing w:val="0"/>
          <w:szCs w:val="22"/>
        </w:rPr>
        <w:instrText xml:space="preserve"> \* MERGEFORMAT </w:instrText>
      </w:r>
      <w:r w:rsidR="002D4EEB" w:rsidRPr="001D46A1">
        <w:rPr>
          <w:rFonts w:ascii="Arial" w:hAnsi="Arial" w:cs="Arial"/>
          <w:spacing w:val="0"/>
          <w:szCs w:val="22"/>
        </w:rPr>
        <w:fldChar w:fldCharType="separate"/>
      </w:r>
      <w:r w:rsidR="00CA052C" w:rsidRPr="00CA052C">
        <w:rPr>
          <w:rFonts w:ascii="Arial" w:hAnsi="Arial" w:cs="Arial"/>
          <w:bCs/>
          <w:spacing w:val="0"/>
          <w:szCs w:val="22"/>
        </w:rPr>
        <w:t>the procurement of two Check Point</w:t>
      </w:r>
      <w:r w:rsidR="00CA052C">
        <w:rPr>
          <w:rFonts w:ascii="Arial" w:hAnsi="Arial" w:cs="Arial"/>
          <w:spacing w:val="0"/>
          <w:szCs w:val="22"/>
        </w:rPr>
        <w:t xml:space="preserve"> 6500 Firewalls or functional equivalent</w:t>
      </w:r>
      <w:r w:rsidR="002D4EEB" w:rsidRPr="001D46A1">
        <w:rPr>
          <w:rFonts w:ascii="Arial" w:hAnsi="Arial" w:cs="Arial"/>
          <w:spacing w:val="0"/>
          <w:szCs w:val="22"/>
        </w:rPr>
        <w:fldChar w:fldCharType="end"/>
      </w:r>
      <w:r w:rsidR="002D4EEB" w:rsidRPr="001D46A1">
        <w:rPr>
          <w:rFonts w:ascii="Arial" w:hAnsi="Arial" w:cs="Arial"/>
          <w:spacing w:val="0"/>
          <w:szCs w:val="22"/>
        </w:rPr>
        <w:t xml:space="preserve"> for the </w:t>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ASK Agency "Enter the agency name. (Ex. Mississippi Department of Wildlife, Fisheries, and Parks)" \* MERGEFORMAT </w:instrText>
      </w:r>
      <w:r w:rsidR="002D4EEB" w:rsidRPr="001D46A1">
        <w:rPr>
          <w:rFonts w:ascii="Arial" w:hAnsi="Arial" w:cs="Arial"/>
          <w:spacing w:val="0"/>
          <w:szCs w:val="22"/>
        </w:rPr>
        <w:fldChar w:fldCharType="separate"/>
      </w:r>
      <w:bookmarkStart w:id="5" w:name="Agency"/>
      <w:r w:rsidR="00CA052C">
        <w:rPr>
          <w:rFonts w:ascii="Arial" w:hAnsi="Arial" w:cs="Arial"/>
          <w:spacing w:val="0"/>
          <w:szCs w:val="22"/>
        </w:rPr>
        <w:t>Mississippi Secretary of State's Office</w:t>
      </w:r>
      <w:bookmarkEnd w:id="5"/>
      <w:r w:rsidR="002D4EEB" w:rsidRPr="001D46A1">
        <w:rPr>
          <w:rFonts w:ascii="Arial" w:hAnsi="Arial" w:cs="Arial"/>
          <w:spacing w:val="0"/>
          <w:szCs w:val="22"/>
        </w:rPr>
        <w:fldChar w:fldCharType="end"/>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 REF Agency \* CHARFORMAT</w:instrText>
      </w:r>
      <w:r w:rsidR="0021563E" w:rsidRPr="001D46A1">
        <w:rPr>
          <w:rFonts w:ascii="Arial" w:hAnsi="Arial" w:cs="Arial"/>
          <w:spacing w:val="0"/>
          <w:szCs w:val="22"/>
        </w:rPr>
        <w:instrText xml:space="preserve"> </w:instrText>
      </w:r>
      <w:r w:rsidR="000F2C98" w:rsidRPr="001D46A1">
        <w:rPr>
          <w:rFonts w:ascii="Arial" w:hAnsi="Arial" w:cs="Arial"/>
          <w:spacing w:val="0"/>
          <w:szCs w:val="22"/>
        </w:rPr>
        <w:instrText xml:space="preserve"> \* MERGEFORMAT </w:instrText>
      </w:r>
      <w:r w:rsidR="002D4EEB" w:rsidRPr="001D46A1">
        <w:rPr>
          <w:rFonts w:ascii="Arial" w:hAnsi="Arial" w:cs="Arial"/>
          <w:spacing w:val="0"/>
          <w:szCs w:val="22"/>
        </w:rPr>
        <w:fldChar w:fldCharType="separate"/>
      </w:r>
      <w:r w:rsidR="00CA052C" w:rsidRPr="00CA052C">
        <w:rPr>
          <w:rFonts w:ascii="Arial" w:hAnsi="Arial" w:cs="Arial"/>
          <w:bCs/>
          <w:spacing w:val="0"/>
          <w:szCs w:val="22"/>
        </w:rPr>
        <w:t>Mississippi Secretary of State's Office</w:t>
      </w:r>
      <w:r w:rsidR="002D4EEB" w:rsidRPr="001D46A1">
        <w:rPr>
          <w:rFonts w:ascii="Arial" w:hAnsi="Arial" w:cs="Arial"/>
          <w:spacing w:val="0"/>
          <w:szCs w:val="22"/>
        </w:rPr>
        <w:fldChar w:fldCharType="end"/>
      </w:r>
      <w:r w:rsidR="002D4EEB" w:rsidRPr="001D46A1">
        <w:rPr>
          <w:rFonts w:ascii="Arial" w:hAnsi="Arial" w:cs="Arial"/>
          <w:spacing w:val="0"/>
          <w:szCs w:val="22"/>
        </w:rPr>
        <w:t xml:space="preserve"> </w:t>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ASK AgencyCode "Enter the agency code. (Ex. MDWFP)" \* MERGEFORMAT </w:instrText>
      </w:r>
      <w:r w:rsidR="002D4EEB" w:rsidRPr="001D46A1">
        <w:rPr>
          <w:rFonts w:ascii="Arial" w:hAnsi="Arial" w:cs="Arial"/>
          <w:spacing w:val="0"/>
          <w:szCs w:val="22"/>
        </w:rPr>
        <w:fldChar w:fldCharType="separate"/>
      </w:r>
      <w:bookmarkStart w:id="6" w:name="AgencyCode"/>
      <w:r w:rsidR="00CA052C">
        <w:rPr>
          <w:rFonts w:ascii="Arial" w:hAnsi="Arial" w:cs="Arial"/>
          <w:spacing w:val="0"/>
          <w:szCs w:val="22"/>
        </w:rPr>
        <w:t>SOS</w:t>
      </w:r>
      <w:bookmarkEnd w:id="6"/>
      <w:r w:rsidR="002D4EEB" w:rsidRPr="001D46A1">
        <w:rPr>
          <w:rFonts w:ascii="Arial" w:hAnsi="Arial" w:cs="Arial"/>
          <w:spacing w:val="0"/>
          <w:szCs w:val="22"/>
        </w:rPr>
        <w:fldChar w:fldCharType="end"/>
      </w:r>
      <w:r w:rsidR="002D4EEB" w:rsidRPr="001D46A1">
        <w:rPr>
          <w:rFonts w:ascii="Arial" w:hAnsi="Arial" w:cs="Arial"/>
          <w:spacing w:val="0"/>
          <w:szCs w:val="22"/>
        </w:rPr>
        <w:t>(</w:t>
      </w:r>
      <w:r w:rsidR="002D4EEB" w:rsidRPr="001D46A1">
        <w:rPr>
          <w:rFonts w:ascii="Arial" w:hAnsi="Arial" w:cs="Arial"/>
          <w:spacing w:val="0"/>
          <w:szCs w:val="22"/>
        </w:rPr>
        <w:fldChar w:fldCharType="begin"/>
      </w:r>
      <w:r w:rsidR="002D4EEB" w:rsidRPr="001D46A1">
        <w:rPr>
          <w:rFonts w:ascii="Arial" w:hAnsi="Arial" w:cs="Arial"/>
          <w:spacing w:val="0"/>
          <w:szCs w:val="22"/>
        </w:rPr>
        <w:instrText xml:space="preserve"> REF AgencyCode \* CHARFORMAT </w:instrText>
      </w:r>
      <w:r w:rsidR="000F2C98" w:rsidRPr="001D46A1">
        <w:rPr>
          <w:rFonts w:ascii="Arial" w:hAnsi="Arial" w:cs="Arial"/>
          <w:spacing w:val="0"/>
          <w:szCs w:val="22"/>
        </w:rPr>
        <w:instrText xml:space="preserve"> \* MERGEFORMAT </w:instrText>
      </w:r>
      <w:r w:rsidR="002D4EEB" w:rsidRPr="001D46A1">
        <w:rPr>
          <w:rFonts w:ascii="Arial" w:hAnsi="Arial" w:cs="Arial"/>
          <w:spacing w:val="0"/>
          <w:szCs w:val="22"/>
        </w:rPr>
        <w:fldChar w:fldCharType="separate"/>
      </w:r>
      <w:r w:rsidR="00CA052C" w:rsidRPr="00CA052C">
        <w:rPr>
          <w:rFonts w:ascii="Arial" w:hAnsi="Arial" w:cs="Arial"/>
          <w:bCs/>
          <w:spacing w:val="0"/>
          <w:szCs w:val="22"/>
        </w:rPr>
        <w:t>SOS</w:t>
      </w:r>
      <w:r w:rsidR="002D4EEB" w:rsidRPr="001D46A1">
        <w:rPr>
          <w:rFonts w:ascii="Arial" w:hAnsi="Arial" w:cs="Arial"/>
          <w:spacing w:val="0"/>
          <w:szCs w:val="22"/>
        </w:rPr>
        <w:fldChar w:fldCharType="end"/>
      </w:r>
      <w:r w:rsidR="002D4EEB" w:rsidRPr="001D46A1">
        <w:rPr>
          <w:rFonts w:ascii="Arial" w:hAnsi="Arial" w:cs="Arial"/>
          <w:spacing w:val="0"/>
          <w:szCs w:val="22"/>
        </w:rPr>
        <w:t>)</w:t>
      </w:r>
    </w:p>
    <w:p w:rsidR="002D4EEB" w:rsidRPr="001D46A1" w:rsidRDefault="002D4EEB" w:rsidP="00265B38">
      <w:pPr>
        <w:pStyle w:val="MessageHeader"/>
        <w:tabs>
          <w:tab w:val="clear" w:pos="720"/>
        </w:tabs>
        <w:ind w:left="1800" w:hanging="1800"/>
        <w:jc w:val="both"/>
        <w:rPr>
          <w:rStyle w:val="MessageHeaderLabel"/>
          <w:rFonts w:ascii="Arial" w:hAnsi="Arial" w:cs="Arial"/>
          <w:b w:val="0"/>
          <w:bCs/>
          <w:spacing w:val="0"/>
          <w:szCs w:val="22"/>
        </w:rPr>
      </w:pPr>
      <w:r w:rsidRPr="001D46A1">
        <w:rPr>
          <w:rStyle w:val="MessageHeaderLabel"/>
          <w:rFonts w:ascii="Arial" w:hAnsi="Arial" w:cs="Arial"/>
          <w:spacing w:val="0"/>
          <w:szCs w:val="22"/>
        </w:rPr>
        <w:t>Contact Name:</w:t>
      </w:r>
      <w:r w:rsidRPr="001D46A1">
        <w:rPr>
          <w:rStyle w:val="MessageHeaderLabel"/>
          <w:rFonts w:ascii="Arial" w:hAnsi="Arial" w:cs="Arial"/>
          <w:spacing w:val="0"/>
          <w:szCs w:val="22"/>
        </w:rPr>
        <w:tab/>
      </w:r>
      <w:r w:rsidRPr="001D46A1">
        <w:rPr>
          <w:rFonts w:ascii="Arial" w:hAnsi="Arial" w:cs="Arial"/>
          <w:spacing w:val="0"/>
          <w:szCs w:val="22"/>
        </w:rPr>
        <w:fldChar w:fldCharType="begin"/>
      </w:r>
      <w:r w:rsidRPr="001D46A1">
        <w:rPr>
          <w:rFonts w:ascii="Arial" w:hAnsi="Arial" w:cs="Arial"/>
          <w:spacing w:val="0"/>
          <w:szCs w:val="22"/>
        </w:rPr>
        <w:instrText xml:space="preserve"> ASK CName "Enter the contact name. (Ex. Tina Wilkins)" \* MERGEFORMAT </w:instrText>
      </w:r>
      <w:r w:rsidRPr="001D46A1">
        <w:rPr>
          <w:rFonts w:ascii="Arial" w:hAnsi="Arial" w:cs="Arial"/>
          <w:spacing w:val="0"/>
          <w:szCs w:val="22"/>
        </w:rPr>
        <w:fldChar w:fldCharType="separate"/>
      </w:r>
      <w:bookmarkStart w:id="7" w:name="CName"/>
      <w:r w:rsidR="00CA052C">
        <w:rPr>
          <w:rFonts w:ascii="Arial" w:hAnsi="Arial" w:cs="Arial"/>
          <w:spacing w:val="0"/>
          <w:szCs w:val="22"/>
        </w:rPr>
        <w:t>Jill  Chastant</w:t>
      </w:r>
      <w:bookmarkEnd w:id="7"/>
      <w:r w:rsidRPr="001D46A1">
        <w:rPr>
          <w:rFonts w:ascii="Arial" w:hAnsi="Arial" w:cs="Arial"/>
          <w:spacing w:val="0"/>
          <w:szCs w:val="22"/>
        </w:rPr>
        <w:fldChar w:fldCharType="end"/>
      </w:r>
      <w:r w:rsidRPr="001D46A1">
        <w:rPr>
          <w:rFonts w:ascii="Arial" w:hAnsi="Arial" w:cs="Arial"/>
          <w:spacing w:val="0"/>
          <w:szCs w:val="22"/>
        </w:rPr>
        <w:fldChar w:fldCharType="begin"/>
      </w:r>
      <w:r w:rsidRPr="001D46A1">
        <w:rPr>
          <w:rFonts w:ascii="Arial" w:hAnsi="Arial" w:cs="Arial"/>
          <w:spacing w:val="0"/>
          <w:szCs w:val="22"/>
        </w:rPr>
        <w:instrText xml:space="preserve"> REF CName \* CHARFORMAT</w:instrText>
      </w:r>
      <w:r w:rsidR="0021563E" w:rsidRPr="001D46A1">
        <w:rPr>
          <w:rFonts w:ascii="Arial" w:hAnsi="Arial" w:cs="Arial"/>
          <w:spacing w:val="0"/>
          <w:szCs w:val="22"/>
        </w:rPr>
        <w:instrText xml:space="preserve"> </w:instrText>
      </w:r>
      <w:r w:rsidR="000F2C98" w:rsidRPr="001D46A1">
        <w:rPr>
          <w:rFonts w:ascii="Arial" w:hAnsi="Arial" w:cs="Arial"/>
          <w:spacing w:val="0"/>
          <w:szCs w:val="22"/>
        </w:rPr>
        <w:instrText xml:space="preserve"> \* MERGEFORMAT </w:instrText>
      </w:r>
      <w:r w:rsidRPr="001D46A1">
        <w:rPr>
          <w:rFonts w:ascii="Arial" w:hAnsi="Arial" w:cs="Arial"/>
          <w:spacing w:val="0"/>
          <w:szCs w:val="22"/>
        </w:rPr>
        <w:fldChar w:fldCharType="separate"/>
      </w:r>
      <w:r w:rsidR="00CA052C" w:rsidRPr="00CA052C">
        <w:rPr>
          <w:rFonts w:ascii="Arial" w:hAnsi="Arial" w:cs="Arial"/>
          <w:bCs/>
          <w:spacing w:val="0"/>
          <w:szCs w:val="22"/>
        </w:rPr>
        <w:t>Jill  Chastant</w:t>
      </w:r>
      <w:r w:rsidRPr="001D46A1">
        <w:rPr>
          <w:rFonts w:ascii="Arial" w:hAnsi="Arial" w:cs="Arial"/>
          <w:spacing w:val="0"/>
          <w:szCs w:val="22"/>
        </w:rPr>
        <w:fldChar w:fldCharType="end"/>
      </w:r>
    </w:p>
    <w:p w:rsidR="002D4EEB" w:rsidRPr="001D46A1" w:rsidRDefault="002D4EEB">
      <w:pPr>
        <w:pStyle w:val="MessageHeader"/>
        <w:tabs>
          <w:tab w:val="clear" w:pos="720"/>
        </w:tabs>
        <w:ind w:left="2520" w:hanging="2520"/>
        <w:rPr>
          <w:rStyle w:val="MessageHeaderLabel"/>
          <w:rFonts w:ascii="Arial" w:hAnsi="Arial" w:cs="Arial"/>
          <w:spacing w:val="0"/>
          <w:szCs w:val="22"/>
        </w:rPr>
      </w:pPr>
      <w:r w:rsidRPr="001D46A1">
        <w:rPr>
          <w:rStyle w:val="MessageHeaderLabel"/>
          <w:rFonts w:ascii="Arial" w:hAnsi="Arial" w:cs="Arial"/>
          <w:spacing w:val="0"/>
          <w:szCs w:val="22"/>
        </w:rPr>
        <w:t xml:space="preserve">Contact Phone Number: </w:t>
      </w:r>
      <w:r w:rsidRPr="001D46A1">
        <w:rPr>
          <w:rStyle w:val="MessageHeaderLabel"/>
          <w:rFonts w:ascii="Arial" w:hAnsi="Arial" w:cs="Arial"/>
          <w:spacing w:val="0"/>
          <w:szCs w:val="22"/>
        </w:rPr>
        <w:tab/>
      </w:r>
      <w:r w:rsidRPr="001D46A1">
        <w:rPr>
          <w:rStyle w:val="MessageHeaderLabel"/>
          <w:rFonts w:ascii="Arial" w:hAnsi="Arial" w:cs="Arial"/>
          <w:b w:val="0"/>
          <w:spacing w:val="0"/>
          <w:szCs w:val="22"/>
        </w:rPr>
        <w:t>601-</w:t>
      </w:r>
      <w:r w:rsidR="003630DA" w:rsidRPr="001D46A1">
        <w:rPr>
          <w:rStyle w:val="MessageHeaderLabel"/>
          <w:rFonts w:ascii="Arial" w:hAnsi="Arial" w:cs="Arial"/>
          <w:b w:val="0"/>
          <w:spacing w:val="0"/>
          <w:szCs w:val="22"/>
        </w:rPr>
        <w:t>432</w:t>
      </w:r>
      <w:r w:rsidRPr="001D46A1">
        <w:rPr>
          <w:rStyle w:val="MessageHeaderLabel"/>
          <w:rFonts w:ascii="Arial" w:hAnsi="Arial" w:cs="Arial"/>
          <w:b w:val="0"/>
          <w:spacing w:val="0"/>
          <w:szCs w:val="22"/>
        </w:rPr>
        <w:t>-</w:t>
      </w:r>
      <w:r w:rsidRPr="001D46A1">
        <w:rPr>
          <w:rFonts w:ascii="Arial" w:hAnsi="Arial" w:cs="Arial"/>
          <w:spacing w:val="0"/>
          <w:szCs w:val="22"/>
        </w:rPr>
        <w:fldChar w:fldCharType="begin"/>
      </w:r>
      <w:r w:rsidRPr="001D46A1">
        <w:rPr>
          <w:rFonts w:ascii="Arial" w:hAnsi="Arial" w:cs="Arial"/>
          <w:spacing w:val="0"/>
          <w:szCs w:val="22"/>
        </w:rPr>
        <w:instrText xml:space="preserve"> ASK CNum "Enter the last four digits of the contact's phone number. (Ex. 2392)" \* MERGEFORMAT </w:instrText>
      </w:r>
      <w:r w:rsidRPr="001D46A1">
        <w:rPr>
          <w:rFonts w:ascii="Arial" w:hAnsi="Arial" w:cs="Arial"/>
          <w:spacing w:val="0"/>
          <w:szCs w:val="22"/>
        </w:rPr>
        <w:fldChar w:fldCharType="separate"/>
      </w:r>
      <w:bookmarkStart w:id="8" w:name="CNum"/>
      <w:r w:rsidR="00CA052C">
        <w:rPr>
          <w:rFonts w:ascii="Arial" w:hAnsi="Arial" w:cs="Arial"/>
          <w:spacing w:val="0"/>
          <w:szCs w:val="22"/>
        </w:rPr>
        <w:t>8214</w:t>
      </w:r>
      <w:bookmarkEnd w:id="8"/>
      <w:r w:rsidRPr="001D46A1">
        <w:rPr>
          <w:rFonts w:ascii="Arial" w:hAnsi="Arial" w:cs="Arial"/>
          <w:spacing w:val="0"/>
          <w:szCs w:val="22"/>
        </w:rPr>
        <w:fldChar w:fldCharType="end"/>
      </w:r>
      <w:r w:rsidRPr="001D46A1">
        <w:rPr>
          <w:rFonts w:ascii="Arial" w:hAnsi="Arial" w:cs="Arial"/>
          <w:spacing w:val="0"/>
          <w:szCs w:val="22"/>
        </w:rPr>
        <w:fldChar w:fldCharType="begin"/>
      </w:r>
      <w:r w:rsidRPr="001D46A1">
        <w:rPr>
          <w:rFonts w:ascii="Arial" w:hAnsi="Arial" w:cs="Arial"/>
          <w:spacing w:val="0"/>
          <w:szCs w:val="22"/>
        </w:rPr>
        <w:instrText xml:space="preserve"> REF CNum \* CHARFORMAT </w:instrText>
      </w:r>
      <w:r w:rsidR="000F2C98" w:rsidRPr="001D46A1">
        <w:rPr>
          <w:rFonts w:ascii="Arial" w:hAnsi="Arial" w:cs="Arial"/>
          <w:spacing w:val="0"/>
          <w:szCs w:val="22"/>
        </w:rPr>
        <w:instrText xml:space="preserve"> \* MERGEFORMAT </w:instrText>
      </w:r>
      <w:r w:rsidRPr="001D46A1">
        <w:rPr>
          <w:rFonts w:ascii="Arial" w:hAnsi="Arial" w:cs="Arial"/>
          <w:spacing w:val="0"/>
          <w:szCs w:val="22"/>
        </w:rPr>
        <w:fldChar w:fldCharType="separate"/>
      </w:r>
      <w:r w:rsidR="00CA052C" w:rsidRPr="00CA052C">
        <w:rPr>
          <w:rFonts w:ascii="Arial" w:hAnsi="Arial" w:cs="Arial"/>
          <w:bCs/>
          <w:spacing w:val="0"/>
          <w:szCs w:val="22"/>
        </w:rPr>
        <w:t>8214</w:t>
      </w:r>
      <w:r w:rsidRPr="001D46A1">
        <w:rPr>
          <w:rFonts w:ascii="Arial" w:hAnsi="Arial" w:cs="Arial"/>
          <w:spacing w:val="0"/>
          <w:szCs w:val="22"/>
        </w:rPr>
        <w:fldChar w:fldCharType="end"/>
      </w:r>
    </w:p>
    <w:p w:rsidR="002D4EEB" w:rsidRPr="001D46A1" w:rsidRDefault="002D4EEB">
      <w:pPr>
        <w:pStyle w:val="MessageHeaderLast"/>
        <w:tabs>
          <w:tab w:val="clear" w:pos="720"/>
        </w:tabs>
        <w:ind w:left="2520" w:hanging="2520"/>
        <w:rPr>
          <w:rFonts w:ascii="Arial" w:hAnsi="Arial" w:cs="Arial"/>
          <w:spacing w:val="0"/>
          <w:szCs w:val="22"/>
        </w:rPr>
        <w:sectPr w:rsidR="002D4EEB" w:rsidRPr="001D46A1">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sectPr>
      </w:pPr>
      <w:r w:rsidRPr="001D46A1">
        <w:rPr>
          <w:rStyle w:val="MessageHeaderLabel"/>
          <w:rFonts w:ascii="Arial" w:hAnsi="Arial" w:cs="Arial"/>
          <w:spacing w:val="0"/>
          <w:szCs w:val="22"/>
        </w:rPr>
        <w:t>Contact E-mail Address:</w:t>
      </w:r>
      <w:r w:rsidRPr="001D46A1">
        <w:rPr>
          <w:rFonts w:ascii="Arial" w:hAnsi="Arial" w:cs="Arial"/>
          <w:spacing w:val="0"/>
          <w:szCs w:val="22"/>
        </w:rPr>
        <w:tab/>
      </w:r>
      <w:r w:rsidRPr="001D46A1">
        <w:rPr>
          <w:rFonts w:ascii="Arial" w:hAnsi="Arial" w:cs="Arial"/>
          <w:spacing w:val="0"/>
          <w:szCs w:val="22"/>
        </w:rPr>
        <w:fldChar w:fldCharType="begin"/>
      </w:r>
      <w:r w:rsidRPr="001D46A1">
        <w:rPr>
          <w:rFonts w:ascii="Arial" w:hAnsi="Arial" w:cs="Arial"/>
          <w:spacing w:val="0"/>
          <w:szCs w:val="22"/>
        </w:rPr>
        <w:instrText xml:space="preserve"> ASK Cemail "Enter the first part of the contact's e-mail address. (Ex. Tina.Wilkins)" \* MERGEFORMAT </w:instrText>
      </w:r>
      <w:r w:rsidRPr="001D46A1">
        <w:rPr>
          <w:rFonts w:ascii="Arial" w:hAnsi="Arial" w:cs="Arial"/>
          <w:spacing w:val="0"/>
          <w:szCs w:val="22"/>
        </w:rPr>
        <w:fldChar w:fldCharType="separate"/>
      </w:r>
      <w:bookmarkStart w:id="9" w:name="Cemail"/>
      <w:r w:rsidR="00CA052C">
        <w:rPr>
          <w:rFonts w:ascii="Arial" w:hAnsi="Arial" w:cs="Arial"/>
          <w:spacing w:val="0"/>
          <w:szCs w:val="22"/>
        </w:rPr>
        <w:t>jill.chastant</w:t>
      </w:r>
      <w:bookmarkEnd w:id="9"/>
      <w:r w:rsidRPr="001D46A1">
        <w:rPr>
          <w:rFonts w:ascii="Arial" w:hAnsi="Arial" w:cs="Arial"/>
          <w:spacing w:val="0"/>
          <w:szCs w:val="22"/>
        </w:rPr>
        <w:fldChar w:fldCharType="end"/>
      </w:r>
      <w:r w:rsidRPr="001D46A1">
        <w:rPr>
          <w:rFonts w:ascii="Arial" w:hAnsi="Arial" w:cs="Arial"/>
          <w:spacing w:val="0"/>
          <w:szCs w:val="22"/>
        </w:rPr>
        <w:fldChar w:fldCharType="begin"/>
      </w:r>
      <w:r w:rsidRPr="001D46A1">
        <w:rPr>
          <w:rFonts w:ascii="Arial" w:hAnsi="Arial" w:cs="Arial"/>
          <w:spacing w:val="0"/>
          <w:szCs w:val="22"/>
        </w:rPr>
        <w:instrText xml:space="preserve"> REF Cemail \* CHARFORMAT </w:instrText>
      </w:r>
      <w:r w:rsidR="0021563E" w:rsidRPr="001D46A1">
        <w:rPr>
          <w:rFonts w:ascii="Arial" w:hAnsi="Arial" w:cs="Arial"/>
          <w:spacing w:val="0"/>
          <w:szCs w:val="22"/>
        </w:rPr>
        <w:instrText xml:space="preserve"> </w:instrText>
      </w:r>
      <w:r w:rsidR="000F2C98" w:rsidRPr="001D46A1">
        <w:rPr>
          <w:rFonts w:ascii="Arial" w:hAnsi="Arial" w:cs="Arial"/>
          <w:spacing w:val="0"/>
          <w:szCs w:val="22"/>
        </w:rPr>
        <w:instrText xml:space="preserve"> \* MERGEFORMAT </w:instrText>
      </w:r>
      <w:r w:rsidRPr="001D46A1">
        <w:rPr>
          <w:rFonts w:ascii="Arial" w:hAnsi="Arial" w:cs="Arial"/>
          <w:spacing w:val="0"/>
          <w:szCs w:val="22"/>
        </w:rPr>
        <w:fldChar w:fldCharType="separate"/>
      </w:r>
      <w:r w:rsidR="00CA052C" w:rsidRPr="00CA052C">
        <w:rPr>
          <w:rFonts w:ascii="Arial" w:hAnsi="Arial" w:cs="Arial"/>
          <w:bCs/>
          <w:spacing w:val="0"/>
          <w:szCs w:val="22"/>
        </w:rPr>
        <w:t>jill.chastant</w:t>
      </w:r>
      <w:r w:rsidRPr="001D46A1">
        <w:rPr>
          <w:rFonts w:ascii="Arial" w:hAnsi="Arial" w:cs="Arial"/>
          <w:spacing w:val="0"/>
          <w:szCs w:val="22"/>
        </w:rPr>
        <w:fldChar w:fldCharType="end"/>
      </w:r>
      <w:r w:rsidRPr="001D46A1">
        <w:rPr>
          <w:rFonts w:ascii="Arial" w:hAnsi="Arial" w:cs="Arial"/>
          <w:spacing w:val="0"/>
          <w:szCs w:val="22"/>
        </w:rPr>
        <w:t>@its.</w:t>
      </w:r>
      <w:r w:rsidR="00D87F3F" w:rsidRPr="001D46A1">
        <w:rPr>
          <w:rFonts w:ascii="Arial" w:hAnsi="Arial" w:cs="Arial"/>
          <w:spacing w:val="0"/>
          <w:szCs w:val="22"/>
        </w:rPr>
        <w:t>ms.gov</w:t>
      </w:r>
    </w:p>
    <w:p w:rsidR="002D4EEB" w:rsidRPr="0031335D" w:rsidRDefault="002D4EEB" w:rsidP="0021563E">
      <w:pPr>
        <w:jc w:val="both"/>
        <w:rPr>
          <w:rFonts w:ascii="Arial" w:hAnsi="Arial" w:cs="Arial"/>
          <w:sz w:val="22"/>
          <w:szCs w:val="22"/>
        </w:rPr>
      </w:pPr>
      <w:r w:rsidRPr="0031335D">
        <w:rPr>
          <w:rFonts w:ascii="Arial" w:hAnsi="Arial" w:cs="Arial"/>
          <w:sz w:val="22"/>
          <w:szCs w:val="22"/>
        </w:rPr>
        <w:t xml:space="preserve">The Mississippi Department of Information Technology Services (ITS) is seeking the </w:t>
      </w:r>
      <w:r w:rsidR="00D809B8" w:rsidRPr="00D809B8">
        <w:rPr>
          <w:rFonts w:ascii="Arial" w:hAnsi="Arial" w:cs="Arial"/>
          <w:sz w:val="22"/>
          <w:szCs w:val="22"/>
        </w:rPr>
        <w:t xml:space="preserve">hardware </w:t>
      </w:r>
      <w:r w:rsidRPr="00D809B8">
        <w:rPr>
          <w:rFonts w:ascii="Arial" w:hAnsi="Arial" w:cs="Arial"/>
          <w:sz w:val="22"/>
          <w:szCs w:val="22"/>
        </w:rPr>
        <w:t>and services</w:t>
      </w:r>
      <w:r w:rsidRPr="0031335D">
        <w:rPr>
          <w:rFonts w:ascii="Arial" w:hAnsi="Arial" w:cs="Arial"/>
          <w:sz w:val="22"/>
          <w:szCs w:val="22"/>
        </w:rPr>
        <w:t xml:space="preserve"> described below on behalf of the </w:t>
      </w:r>
      <w:r w:rsidRPr="00D809B8">
        <w:rPr>
          <w:rFonts w:ascii="Arial" w:hAnsi="Arial" w:cs="Arial"/>
          <w:sz w:val="22"/>
          <w:szCs w:val="22"/>
        </w:rPr>
        <w:fldChar w:fldCharType="begin"/>
      </w:r>
      <w:r w:rsidRPr="00D809B8">
        <w:rPr>
          <w:rFonts w:ascii="Arial" w:hAnsi="Arial" w:cs="Arial"/>
          <w:sz w:val="22"/>
          <w:szCs w:val="22"/>
        </w:rPr>
        <w:instrText xml:space="preserve"> REF Agency \* CHARFORMAT </w:instrText>
      </w:r>
      <w:r w:rsidR="000F2C98" w:rsidRPr="00D809B8">
        <w:rPr>
          <w:rFonts w:ascii="Arial" w:hAnsi="Arial" w:cs="Arial"/>
          <w:sz w:val="22"/>
          <w:szCs w:val="22"/>
        </w:rPr>
        <w:instrText xml:space="preserve"> \* MERGEFORMAT </w:instrText>
      </w:r>
      <w:r w:rsidRPr="00D809B8">
        <w:rPr>
          <w:rFonts w:ascii="Arial" w:hAnsi="Arial" w:cs="Arial"/>
          <w:sz w:val="22"/>
          <w:szCs w:val="22"/>
        </w:rPr>
        <w:fldChar w:fldCharType="separate"/>
      </w:r>
      <w:r w:rsidR="00CA052C" w:rsidRPr="00CA052C">
        <w:rPr>
          <w:rFonts w:ascii="Arial" w:hAnsi="Arial" w:cs="Arial"/>
          <w:bCs/>
          <w:sz w:val="22"/>
          <w:szCs w:val="22"/>
        </w:rPr>
        <w:t>Mississippi Secretary of State's Office</w:t>
      </w:r>
      <w:r w:rsidRPr="00D809B8">
        <w:rPr>
          <w:rFonts w:ascii="Arial" w:hAnsi="Arial" w:cs="Arial"/>
          <w:sz w:val="22"/>
          <w:szCs w:val="22"/>
        </w:rPr>
        <w:fldChar w:fldCharType="end"/>
      </w:r>
      <w:r w:rsidRPr="00D809B8">
        <w:rPr>
          <w:rFonts w:ascii="Arial" w:hAnsi="Arial" w:cs="Arial"/>
          <w:sz w:val="22"/>
          <w:szCs w:val="22"/>
        </w:rPr>
        <w:t xml:space="preserve"> (</w:t>
      </w:r>
      <w:r w:rsidRPr="00D809B8">
        <w:rPr>
          <w:rFonts w:ascii="Arial" w:hAnsi="Arial" w:cs="Arial"/>
          <w:sz w:val="22"/>
          <w:szCs w:val="22"/>
        </w:rPr>
        <w:fldChar w:fldCharType="begin"/>
      </w:r>
      <w:r w:rsidRPr="00D809B8">
        <w:rPr>
          <w:rFonts w:ascii="Arial" w:hAnsi="Arial" w:cs="Arial"/>
          <w:sz w:val="22"/>
          <w:szCs w:val="22"/>
        </w:rPr>
        <w:instrText xml:space="preserve"> REF AgencyCode \* CHARFORMAT</w:instrText>
      </w:r>
      <w:r w:rsidR="00892A5B" w:rsidRPr="00D809B8">
        <w:rPr>
          <w:rFonts w:ascii="Arial" w:hAnsi="Arial" w:cs="Arial"/>
          <w:sz w:val="22"/>
          <w:szCs w:val="22"/>
        </w:rPr>
        <w:instrText xml:space="preserve"> </w:instrText>
      </w:r>
      <w:r w:rsidR="000F2C98" w:rsidRPr="00D809B8">
        <w:rPr>
          <w:rFonts w:ascii="Arial" w:hAnsi="Arial" w:cs="Arial"/>
          <w:sz w:val="22"/>
          <w:szCs w:val="22"/>
        </w:rPr>
        <w:instrText xml:space="preserve"> \* MERGEFORMAT </w:instrText>
      </w:r>
      <w:r w:rsidRPr="00D809B8">
        <w:rPr>
          <w:rFonts w:ascii="Arial" w:hAnsi="Arial" w:cs="Arial"/>
          <w:sz w:val="22"/>
          <w:szCs w:val="22"/>
        </w:rPr>
        <w:fldChar w:fldCharType="separate"/>
      </w:r>
      <w:r w:rsidR="00CA052C" w:rsidRPr="00CA052C">
        <w:rPr>
          <w:rFonts w:ascii="Arial" w:hAnsi="Arial" w:cs="Arial"/>
          <w:bCs/>
          <w:sz w:val="22"/>
          <w:szCs w:val="22"/>
        </w:rPr>
        <w:t>SOS</w:t>
      </w:r>
      <w:r w:rsidRPr="00D809B8">
        <w:rPr>
          <w:rFonts w:ascii="Arial" w:hAnsi="Arial" w:cs="Arial"/>
          <w:sz w:val="22"/>
          <w:szCs w:val="22"/>
        </w:rPr>
        <w:fldChar w:fldCharType="end"/>
      </w:r>
      <w:r w:rsidRPr="00D809B8">
        <w:rPr>
          <w:rFonts w:ascii="Arial" w:hAnsi="Arial" w:cs="Arial"/>
          <w:sz w:val="22"/>
          <w:szCs w:val="22"/>
        </w:rPr>
        <w:t>)</w:t>
      </w:r>
      <w:r w:rsidRPr="0031335D">
        <w:rPr>
          <w:rFonts w:ascii="Arial" w:hAnsi="Arial" w:cs="Arial"/>
          <w:sz w:val="22"/>
          <w:szCs w:val="22"/>
        </w:rPr>
        <w:t>. Our records indicate that your company currently has a valid proposal on file at ITS in response to General RFP #</w:t>
      </w:r>
      <w:r w:rsidRPr="00D809B8">
        <w:rPr>
          <w:rFonts w:ascii="Arial" w:hAnsi="Arial" w:cs="Arial"/>
          <w:sz w:val="22"/>
          <w:szCs w:val="22"/>
        </w:rPr>
        <w:fldChar w:fldCharType="begin"/>
      </w:r>
      <w:r w:rsidRPr="00D809B8">
        <w:rPr>
          <w:rFonts w:ascii="Arial" w:hAnsi="Arial" w:cs="Arial"/>
          <w:sz w:val="22"/>
          <w:szCs w:val="22"/>
        </w:rPr>
        <w:instrText xml:space="preserve"> REF RFPNum \* CHARFORMAT </w:instrText>
      </w:r>
      <w:r w:rsidR="0021563E" w:rsidRPr="00D809B8">
        <w:rPr>
          <w:rFonts w:ascii="Arial" w:hAnsi="Arial" w:cs="Arial"/>
          <w:sz w:val="22"/>
          <w:szCs w:val="22"/>
        </w:rPr>
        <w:instrText xml:space="preserve">  </w:instrText>
      </w:r>
      <w:r w:rsidR="000F2C98" w:rsidRPr="00D809B8">
        <w:rPr>
          <w:rFonts w:ascii="Arial" w:hAnsi="Arial" w:cs="Arial"/>
          <w:sz w:val="22"/>
          <w:szCs w:val="22"/>
        </w:rPr>
        <w:instrText xml:space="preserve"> \* MERGEFORMAT </w:instrText>
      </w:r>
      <w:r w:rsidRPr="00D809B8">
        <w:rPr>
          <w:rFonts w:ascii="Arial" w:hAnsi="Arial" w:cs="Arial"/>
          <w:sz w:val="22"/>
          <w:szCs w:val="22"/>
        </w:rPr>
        <w:fldChar w:fldCharType="separate"/>
      </w:r>
      <w:r w:rsidR="00CA052C" w:rsidRPr="00CA052C">
        <w:rPr>
          <w:rFonts w:ascii="Arial" w:hAnsi="Arial" w:cs="Arial"/>
          <w:bCs/>
          <w:sz w:val="22"/>
          <w:szCs w:val="22"/>
        </w:rPr>
        <w:t>3849</w:t>
      </w:r>
      <w:r w:rsidRPr="00D809B8">
        <w:rPr>
          <w:rFonts w:ascii="Arial" w:hAnsi="Arial" w:cs="Arial"/>
          <w:sz w:val="22"/>
          <w:szCs w:val="22"/>
        </w:rPr>
        <w:fldChar w:fldCharType="end"/>
      </w:r>
      <w:r w:rsidRPr="0031335D">
        <w:rPr>
          <w:rFonts w:ascii="Arial" w:hAnsi="Arial" w:cs="Arial"/>
          <w:sz w:val="22"/>
          <w:szCs w:val="22"/>
        </w:rPr>
        <w:t xml:space="preserve"> for Computer Hardware and Software.  </w:t>
      </w:r>
      <w:r w:rsidR="00400E93" w:rsidRPr="0031335D">
        <w:rPr>
          <w:rFonts w:ascii="Arial" w:hAnsi="Arial" w:cs="Arial"/>
          <w:sz w:val="22"/>
          <w:szCs w:val="22"/>
        </w:rPr>
        <w:t>Please review this document to determine if your company offers products, software and/or services that meet the requirements of this project.  Written responses for the requested products, software and/or services will be considered.</w:t>
      </w:r>
      <w:r w:rsidRPr="0031335D">
        <w:rPr>
          <w:rFonts w:ascii="Arial" w:hAnsi="Arial" w:cs="Arial"/>
          <w:sz w:val="22"/>
          <w:szCs w:val="22"/>
        </w:rPr>
        <w:t xml:space="preserve">  </w:t>
      </w:r>
    </w:p>
    <w:p w:rsidR="002D4EEB" w:rsidRPr="0031335D" w:rsidRDefault="002D4EEB" w:rsidP="0021563E">
      <w:pPr>
        <w:pStyle w:val="StyleLevel112ptBold"/>
        <w:rPr>
          <w:rFonts w:ascii="Arial" w:hAnsi="Arial" w:cs="Arial"/>
          <w:sz w:val="22"/>
          <w:szCs w:val="22"/>
        </w:rPr>
      </w:pPr>
      <w:r w:rsidRPr="0031335D">
        <w:rPr>
          <w:rFonts w:ascii="Arial" w:hAnsi="Arial" w:cs="Arial"/>
          <w:sz w:val="22"/>
          <w:szCs w:val="22"/>
        </w:rPr>
        <w:t>GENERAL LOC INSTRUCTIONS</w:t>
      </w:r>
    </w:p>
    <w:p w:rsidR="002D4EEB" w:rsidRPr="0031335D" w:rsidRDefault="002D4EEB" w:rsidP="005F26A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Beginning with </w:t>
      </w:r>
      <w:r w:rsidRPr="00D809B8">
        <w:rPr>
          <w:rFonts w:ascii="Arial" w:hAnsi="Arial" w:cs="Arial"/>
          <w:sz w:val="22"/>
          <w:szCs w:val="22"/>
        </w:rPr>
        <w:t xml:space="preserve">Item </w:t>
      </w:r>
      <w:r w:rsidR="00D809B8" w:rsidRPr="00D809B8">
        <w:rPr>
          <w:rFonts w:ascii="Arial" w:hAnsi="Arial" w:cs="Arial"/>
          <w:sz w:val="22"/>
          <w:szCs w:val="22"/>
        </w:rPr>
        <w:t>2</w:t>
      </w:r>
      <w:r w:rsidRPr="00D809B8">
        <w:rPr>
          <w:rFonts w:ascii="Arial" w:hAnsi="Arial" w:cs="Arial"/>
          <w:sz w:val="22"/>
          <w:szCs w:val="22"/>
        </w:rPr>
        <w:t>,</w:t>
      </w:r>
      <w:r w:rsidRPr="0031335D">
        <w:rPr>
          <w:rFonts w:ascii="Arial" w:hAnsi="Arial" w:cs="Arial"/>
          <w:sz w:val="22"/>
          <w:szCs w:val="22"/>
        </w:rPr>
        <w:t xml:space="preserve"> label and respond to each outline point as it is labeled in the LOC.</w:t>
      </w:r>
    </w:p>
    <w:p w:rsidR="002744E3" w:rsidRPr="0031335D" w:rsidRDefault="002D4EEB" w:rsidP="005F26A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The Vendor must respond with “ACKNOWLEDGED,” “WILL COMPLY,” or “AGREED” to each point in the LOC including </w:t>
      </w:r>
      <w:r w:rsidRPr="00187491">
        <w:rPr>
          <w:rFonts w:ascii="Arial" w:hAnsi="Arial" w:cs="Arial"/>
          <w:sz w:val="22"/>
          <w:szCs w:val="22"/>
        </w:rPr>
        <w:t xml:space="preserve">the attached </w:t>
      </w:r>
      <w:r w:rsidRPr="00187491">
        <w:rPr>
          <w:rFonts w:ascii="Arial" w:hAnsi="Arial" w:cs="Arial"/>
          <w:i/>
          <w:sz w:val="22"/>
          <w:szCs w:val="22"/>
        </w:rPr>
        <w:t>Standard Purchase Agreement</w:t>
      </w:r>
      <w:r w:rsidR="006D75D5" w:rsidRPr="00187491">
        <w:rPr>
          <w:rFonts w:ascii="Arial" w:hAnsi="Arial" w:cs="Arial"/>
          <w:sz w:val="22"/>
          <w:szCs w:val="22"/>
        </w:rPr>
        <w:t>,</w:t>
      </w:r>
      <w:r w:rsidR="006D75D5" w:rsidRPr="0031335D">
        <w:rPr>
          <w:rFonts w:ascii="Arial" w:hAnsi="Arial" w:cs="Arial"/>
          <w:sz w:val="22"/>
          <w:szCs w:val="22"/>
        </w:rPr>
        <w:t xml:space="preserve"> (Attachment D)</w:t>
      </w:r>
      <w:r w:rsidR="00961917" w:rsidRPr="0031335D">
        <w:rPr>
          <w:rFonts w:ascii="Arial" w:hAnsi="Arial" w:cs="Arial"/>
          <w:sz w:val="22"/>
          <w:szCs w:val="22"/>
        </w:rPr>
        <w:t>,</w:t>
      </w:r>
      <w:r w:rsidR="006D75D5" w:rsidRPr="0031335D">
        <w:rPr>
          <w:rFonts w:ascii="Arial" w:hAnsi="Arial" w:cs="Arial"/>
          <w:sz w:val="22"/>
          <w:szCs w:val="22"/>
        </w:rPr>
        <w:t xml:space="preserve"> </w:t>
      </w:r>
      <w:r w:rsidR="002744E3" w:rsidRPr="0031335D">
        <w:rPr>
          <w:rFonts w:ascii="Arial" w:hAnsi="Arial" w:cs="Arial"/>
          <w:sz w:val="22"/>
          <w:szCs w:val="22"/>
        </w:rPr>
        <w:t>as follows:</w:t>
      </w:r>
    </w:p>
    <w:p w:rsidR="000F44E5" w:rsidRPr="0031335D" w:rsidRDefault="000F44E5" w:rsidP="005F26A8">
      <w:pPr>
        <w:pStyle w:val="Level3"/>
        <w:tabs>
          <w:tab w:val="clear" w:pos="2736"/>
          <w:tab w:val="clear" w:pos="2880"/>
          <w:tab w:val="left" w:pos="2340"/>
        </w:tabs>
        <w:ind w:left="2340" w:hanging="900"/>
        <w:jc w:val="both"/>
        <w:rPr>
          <w:rFonts w:ascii="Arial" w:hAnsi="Arial" w:cs="Arial"/>
          <w:sz w:val="22"/>
          <w:szCs w:val="22"/>
        </w:rPr>
      </w:pPr>
      <w:r w:rsidRPr="0031335D">
        <w:rPr>
          <w:rFonts w:ascii="Arial" w:hAnsi="Arial" w:cs="Arial"/>
          <w:sz w:val="22"/>
          <w:szCs w:val="22"/>
        </w:rPr>
        <w:t xml:space="preserve">“ACKNOWLEDGED” should be used when </w:t>
      </w:r>
      <w:r w:rsidR="00E844DE" w:rsidRPr="0031335D">
        <w:rPr>
          <w:rFonts w:ascii="Arial" w:hAnsi="Arial" w:cs="Arial"/>
          <w:sz w:val="22"/>
          <w:szCs w:val="22"/>
        </w:rPr>
        <w:t xml:space="preserve">a </w:t>
      </w:r>
      <w:r w:rsidR="009736E7" w:rsidRPr="0031335D">
        <w:rPr>
          <w:rFonts w:ascii="Arial" w:hAnsi="Arial" w:cs="Arial"/>
          <w:sz w:val="22"/>
          <w:szCs w:val="22"/>
        </w:rPr>
        <w:t>V</w:t>
      </w:r>
      <w:r w:rsidRPr="0031335D">
        <w:rPr>
          <w:rFonts w:ascii="Arial" w:hAnsi="Arial" w:cs="Arial"/>
          <w:sz w:val="22"/>
          <w:szCs w:val="22"/>
        </w:rPr>
        <w:t xml:space="preserve">endor response </w:t>
      </w:r>
      <w:r w:rsidR="00E16B96" w:rsidRPr="0031335D">
        <w:rPr>
          <w:rFonts w:ascii="Arial" w:hAnsi="Arial" w:cs="Arial"/>
          <w:sz w:val="22"/>
          <w:szCs w:val="22"/>
        </w:rPr>
        <w:t>o</w:t>
      </w:r>
      <w:r w:rsidRPr="0031335D">
        <w:rPr>
          <w:rFonts w:ascii="Arial" w:hAnsi="Arial" w:cs="Arial"/>
          <w:sz w:val="22"/>
          <w:szCs w:val="22"/>
        </w:rPr>
        <w:t xml:space="preserve">r </w:t>
      </w:r>
      <w:r w:rsidR="009736E7" w:rsidRPr="0031335D">
        <w:rPr>
          <w:rFonts w:ascii="Arial" w:hAnsi="Arial" w:cs="Arial"/>
          <w:sz w:val="22"/>
          <w:szCs w:val="22"/>
        </w:rPr>
        <w:t>V</w:t>
      </w:r>
      <w:r w:rsidRPr="0031335D">
        <w:rPr>
          <w:rFonts w:ascii="Arial" w:hAnsi="Arial" w:cs="Arial"/>
          <w:sz w:val="22"/>
          <w:szCs w:val="22"/>
        </w:rPr>
        <w:t xml:space="preserve">endor compliance is </w:t>
      </w:r>
      <w:r w:rsidR="00E844DE" w:rsidRPr="0031335D">
        <w:rPr>
          <w:rFonts w:ascii="Arial" w:hAnsi="Arial" w:cs="Arial"/>
          <w:sz w:val="22"/>
          <w:szCs w:val="22"/>
        </w:rPr>
        <w:t xml:space="preserve">not </w:t>
      </w:r>
      <w:r w:rsidRPr="0031335D">
        <w:rPr>
          <w:rFonts w:ascii="Arial" w:hAnsi="Arial" w:cs="Arial"/>
          <w:sz w:val="22"/>
          <w:szCs w:val="22"/>
        </w:rPr>
        <w:t xml:space="preserve">required.  “ACKNOWLEDGED” simply </w:t>
      </w:r>
      <w:r w:rsidR="00E16B96" w:rsidRPr="0031335D">
        <w:rPr>
          <w:rFonts w:ascii="Arial" w:hAnsi="Arial" w:cs="Arial"/>
          <w:sz w:val="22"/>
          <w:szCs w:val="22"/>
        </w:rPr>
        <w:t>means</w:t>
      </w:r>
      <w:r w:rsidRPr="0031335D">
        <w:rPr>
          <w:rFonts w:ascii="Arial" w:hAnsi="Arial" w:cs="Arial"/>
          <w:sz w:val="22"/>
          <w:szCs w:val="22"/>
        </w:rPr>
        <w:t xml:space="preserve"> the </w:t>
      </w:r>
      <w:r w:rsidR="009736E7" w:rsidRPr="0031335D">
        <w:rPr>
          <w:rFonts w:ascii="Arial" w:hAnsi="Arial" w:cs="Arial"/>
          <w:sz w:val="22"/>
          <w:szCs w:val="22"/>
        </w:rPr>
        <w:t>V</w:t>
      </w:r>
      <w:r w:rsidRPr="0031335D">
        <w:rPr>
          <w:rFonts w:ascii="Arial" w:hAnsi="Arial" w:cs="Arial"/>
          <w:sz w:val="22"/>
          <w:szCs w:val="22"/>
        </w:rPr>
        <w:t xml:space="preserve">endor is confirming to the State that he read the statement.  This is commonly used in </w:t>
      </w:r>
      <w:r w:rsidR="001A76B3" w:rsidRPr="0031335D">
        <w:rPr>
          <w:rFonts w:ascii="Arial" w:hAnsi="Arial" w:cs="Arial"/>
          <w:sz w:val="22"/>
          <w:szCs w:val="22"/>
        </w:rPr>
        <w:t>s</w:t>
      </w:r>
      <w:r w:rsidRPr="0031335D">
        <w:rPr>
          <w:rFonts w:ascii="Arial" w:hAnsi="Arial" w:cs="Arial"/>
          <w:sz w:val="22"/>
          <w:szCs w:val="22"/>
        </w:rPr>
        <w:t>ections where the agency’s</w:t>
      </w:r>
      <w:r w:rsidR="00E16B96" w:rsidRPr="0031335D">
        <w:rPr>
          <w:rFonts w:ascii="Arial" w:hAnsi="Arial" w:cs="Arial"/>
          <w:sz w:val="22"/>
          <w:szCs w:val="22"/>
        </w:rPr>
        <w:t xml:space="preserve"> </w:t>
      </w:r>
      <w:r w:rsidRPr="0031335D">
        <w:rPr>
          <w:rFonts w:ascii="Arial" w:hAnsi="Arial" w:cs="Arial"/>
          <w:sz w:val="22"/>
          <w:szCs w:val="22"/>
        </w:rPr>
        <w:t>current operating environment is described or where general information is being given about the project.</w:t>
      </w:r>
    </w:p>
    <w:p w:rsidR="000F44E5" w:rsidRPr="0031335D" w:rsidRDefault="000F44E5" w:rsidP="000451F8">
      <w:pPr>
        <w:pStyle w:val="Level3"/>
        <w:tabs>
          <w:tab w:val="clear" w:pos="2736"/>
          <w:tab w:val="clear" w:pos="2880"/>
          <w:tab w:val="left" w:pos="2340"/>
        </w:tabs>
        <w:ind w:left="2340" w:hanging="900"/>
        <w:jc w:val="both"/>
        <w:rPr>
          <w:rFonts w:ascii="Arial" w:hAnsi="Arial" w:cs="Arial"/>
          <w:sz w:val="22"/>
          <w:szCs w:val="22"/>
        </w:rPr>
      </w:pPr>
      <w:r w:rsidRPr="0031335D">
        <w:rPr>
          <w:rFonts w:ascii="Arial" w:hAnsi="Arial" w:cs="Arial"/>
          <w:sz w:val="22"/>
          <w:szCs w:val="22"/>
        </w:rPr>
        <w:lastRenderedPageBreak/>
        <w:t xml:space="preserve">“WILL COMPLY” or “AGREED” are used interchangeably to indicate that the </w:t>
      </w:r>
      <w:r w:rsidR="00D27375" w:rsidRPr="0031335D">
        <w:rPr>
          <w:rFonts w:ascii="Arial" w:hAnsi="Arial" w:cs="Arial"/>
          <w:sz w:val="22"/>
          <w:szCs w:val="22"/>
        </w:rPr>
        <w:t>Vendor</w:t>
      </w:r>
      <w:r w:rsidRPr="0031335D">
        <w:rPr>
          <w:rFonts w:ascii="Arial" w:hAnsi="Arial" w:cs="Arial"/>
          <w:sz w:val="22"/>
          <w:szCs w:val="22"/>
        </w:rPr>
        <w:t xml:space="preserve"> will adhere to the requirement.  These terms are used to respond to statements that specify that a </w:t>
      </w:r>
      <w:r w:rsidR="00D27375" w:rsidRPr="0031335D">
        <w:rPr>
          <w:rFonts w:ascii="Arial" w:hAnsi="Arial" w:cs="Arial"/>
          <w:sz w:val="22"/>
          <w:szCs w:val="22"/>
        </w:rPr>
        <w:t>Vendor</w:t>
      </w:r>
      <w:r w:rsidRPr="0031335D">
        <w:rPr>
          <w:rFonts w:ascii="Arial" w:hAnsi="Arial" w:cs="Arial"/>
          <w:sz w:val="22"/>
          <w:szCs w:val="22"/>
        </w:rPr>
        <w:t xml:space="preserve"> or </w:t>
      </w:r>
      <w:r w:rsidR="00D27375" w:rsidRPr="0031335D">
        <w:rPr>
          <w:rFonts w:ascii="Arial" w:hAnsi="Arial" w:cs="Arial"/>
          <w:sz w:val="22"/>
          <w:szCs w:val="22"/>
        </w:rPr>
        <w:t>Vendor</w:t>
      </w:r>
      <w:r w:rsidRPr="0031335D">
        <w:rPr>
          <w:rFonts w:ascii="Arial" w:hAnsi="Arial" w:cs="Arial"/>
          <w:sz w:val="22"/>
          <w:szCs w:val="22"/>
        </w:rPr>
        <w:t xml:space="preserve">’s proposed solution must comply with a specific item or must perform a certain task. </w:t>
      </w:r>
    </w:p>
    <w:p w:rsidR="002D4EEB" w:rsidRPr="0031335D" w:rsidRDefault="002D4EEB"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If the Vendor cannot respond with “ACKNOWLEDGED,” “WILL COMPLY,” or “AGREED,” then the Vendor must respond with “EXCEPTION.”  (See instructions </w:t>
      </w:r>
      <w:r w:rsidR="002E7CBF" w:rsidRPr="0031335D">
        <w:rPr>
          <w:rFonts w:ascii="Arial" w:hAnsi="Arial" w:cs="Arial"/>
          <w:sz w:val="22"/>
          <w:szCs w:val="22"/>
        </w:rPr>
        <w:t xml:space="preserve">in </w:t>
      </w:r>
      <w:r w:rsidR="00C5728D" w:rsidRPr="008802E4">
        <w:rPr>
          <w:rFonts w:ascii="Arial" w:hAnsi="Arial" w:cs="Arial"/>
          <w:sz w:val="22"/>
          <w:szCs w:val="22"/>
        </w:rPr>
        <w:t>I</w:t>
      </w:r>
      <w:r w:rsidR="008802E4" w:rsidRPr="008802E4">
        <w:rPr>
          <w:rFonts w:ascii="Arial" w:hAnsi="Arial" w:cs="Arial"/>
          <w:sz w:val="22"/>
          <w:szCs w:val="22"/>
        </w:rPr>
        <w:t>t</w:t>
      </w:r>
      <w:r w:rsidR="008802E4">
        <w:rPr>
          <w:rFonts w:ascii="Arial" w:hAnsi="Arial" w:cs="Arial"/>
          <w:sz w:val="22"/>
          <w:szCs w:val="22"/>
        </w:rPr>
        <w:t>em 13</w:t>
      </w:r>
      <w:r w:rsidR="002E7CBF" w:rsidRPr="0031335D">
        <w:rPr>
          <w:rFonts w:ascii="Arial" w:hAnsi="Arial" w:cs="Arial"/>
          <w:sz w:val="22"/>
          <w:szCs w:val="22"/>
        </w:rPr>
        <w:t xml:space="preserve"> </w:t>
      </w:r>
      <w:r w:rsidRPr="0031335D">
        <w:rPr>
          <w:rFonts w:ascii="Arial" w:hAnsi="Arial" w:cs="Arial"/>
          <w:sz w:val="22"/>
          <w:szCs w:val="22"/>
        </w:rPr>
        <w:t>regarding Vendor exceptions.)</w:t>
      </w:r>
    </w:p>
    <w:p w:rsidR="00687AD1" w:rsidRPr="0031335D" w:rsidRDefault="002D4EEB" w:rsidP="000451F8">
      <w:pPr>
        <w:pStyle w:val="Level2"/>
        <w:tabs>
          <w:tab w:val="clear" w:pos="1584"/>
          <w:tab w:val="clear" w:pos="1800"/>
          <w:tab w:val="num" w:pos="1440"/>
          <w:tab w:val="left" w:pos="1620"/>
        </w:tabs>
        <w:ind w:left="1440" w:hanging="720"/>
        <w:jc w:val="both"/>
        <w:rPr>
          <w:rFonts w:ascii="Arial" w:hAnsi="Arial" w:cs="Arial"/>
          <w:sz w:val="22"/>
          <w:szCs w:val="22"/>
        </w:rPr>
      </w:pPr>
      <w:r w:rsidRPr="0031335D">
        <w:rPr>
          <w:rFonts w:ascii="Arial" w:hAnsi="Arial" w:cs="Arial"/>
          <w:sz w:val="22"/>
          <w:szCs w:val="22"/>
        </w:rPr>
        <w:t xml:space="preserve">Where an outline point asks a question or requests information, the </w:t>
      </w:r>
      <w:r w:rsidR="00646846" w:rsidRPr="0031335D">
        <w:rPr>
          <w:rFonts w:ascii="Arial" w:hAnsi="Arial" w:cs="Arial"/>
          <w:sz w:val="22"/>
          <w:szCs w:val="22"/>
        </w:rPr>
        <w:t>Vendor must respond</w:t>
      </w:r>
      <w:r w:rsidRPr="0031335D">
        <w:rPr>
          <w:rFonts w:ascii="Arial" w:hAnsi="Arial" w:cs="Arial"/>
          <w:sz w:val="22"/>
          <w:szCs w:val="22"/>
        </w:rPr>
        <w:t xml:space="preserve"> with the </w:t>
      </w:r>
      <w:r w:rsidRPr="0031335D">
        <w:rPr>
          <w:rFonts w:ascii="Arial" w:hAnsi="Arial" w:cs="Arial"/>
          <w:sz w:val="22"/>
          <w:szCs w:val="22"/>
          <w:u w:val="single"/>
        </w:rPr>
        <w:t>specific</w:t>
      </w:r>
      <w:r w:rsidRPr="0031335D">
        <w:rPr>
          <w:rFonts w:ascii="Arial" w:hAnsi="Arial" w:cs="Arial"/>
          <w:sz w:val="22"/>
          <w:szCs w:val="22"/>
        </w:rPr>
        <w:t xml:space="preserve"> </w:t>
      </w:r>
      <w:r w:rsidR="00687AD1" w:rsidRPr="0031335D">
        <w:rPr>
          <w:rFonts w:ascii="Arial" w:hAnsi="Arial" w:cs="Arial"/>
          <w:sz w:val="22"/>
          <w:szCs w:val="22"/>
        </w:rPr>
        <w:t>answer or information requested in addition to “WILL COMPLY” or “AGREED”.</w:t>
      </w:r>
    </w:p>
    <w:p w:rsidR="002D4EEB" w:rsidRPr="0031335D" w:rsidRDefault="002D4EEB"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In addition to the above, Vendor must provide explicit details as to the manner and degree to which the proposal meets or exceeds each specification.  </w:t>
      </w:r>
    </w:p>
    <w:p w:rsidR="00C5728D" w:rsidRPr="0060660E" w:rsidRDefault="00C5728D" w:rsidP="0021563E">
      <w:pPr>
        <w:pStyle w:val="StyleLevel112ptBold"/>
        <w:rPr>
          <w:rFonts w:ascii="Arial" w:hAnsi="Arial" w:cs="Arial"/>
          <w:sz w:val="22"/>
          <w:szCs w:val="22"/>
        </w:rPr>
      </w:pPr>
      <w:r w:rsidRPr="0060660E">
        <w:rPr>
          <w:rFonts w:ascii="Arial" w:hAnsi="Arial" w:cs="Arial"/>
          <w:sz w:val="22"/>
          <w:szCs w:val="22"/>
        </w:rPr>
        <w:t>MANDATORY PROVISIONS IN THIS LOC</w:t>
      </w:r>
    </w:p>
    <w:p w:rsidR="00C5728D" w:rsidRDefault="00C5728D" w:rsidP="00C5728D">
      <w:pPr>
        <w:pStyle w:val="Level2"/>
        <w:tabs>
          <w:tab w:val="clear" w:pos="1584"/>
          <w:tab w:val="clear" w:pos="1800"/>
          <w:tab w:val="num" w:pos="1440"/>
        </w:tabs>
        <w:ind w:left="1440" w:hanging="720"/>
        <w:jc w:val="both"/>
        <w:rPr>
          <w:rFonts w:ascii="Arial" w:hAnsi="Arial" w:cs="Arial"/>
          <w:sz w:val="22"/>
        </w:rPr>
      </w:pPr>
      <w:r w:rsidRPr="0060660E">
        <w:rPr>
          <w:rFonts w:ascii="Arial" w:hAnsi="Arial" w:cs="Arial"/>
          <w:sz w:val="22"/>
        </w:rPr>
        <w:t xml:space="preserve">Certain items in this LOC are marked </w:t>
      </w:r>
      <w:r w:rsidRPr="0060660E">
        <w:rPr>
          <w:rFonts w:ascii="Arial" w:hAnsi="Arial" w:cs="Arial"/>
          <w:b/>
          <w:sz w:val="22"/>
        </w:rPr>
        <w:t>MANDATORY</w:t>
      </w:r>
      <w:r w:rsidRPr="0060660E">
        <w:rPr>
          <w:rFonts w:ascii="Arial" w:hAnsi="Arial" w:cs="Arial"/>
          <w:sz w:val="22"/>
        </w:rPr>
        <w:t>. Vendors are specifically disallowed from taking exception to these mandatory requirements, and proposals submitted that do not meet a mandatory requirement are subject to immediate disqualification.</w:t>
      </w:r>
    </w:p>
    <w:p w:rsidR="00183911" w:rsidRPr="00183911" w:rsidRDefault="00183911" w:rsidP="009E4471">
      <w:pPr>
        <w:pStyle w:val="Level2"/>
        <w:tabs>
          <w:tab w:val="clear" w:pos="1800"/>
        </w:tabs>
        <w:ind w:left="1440" w:hanging="720"/>
        <w:rPr>
          <w:rFonts w:ascii="Arial" w:hAnsi="Arial" w:cs="Arial"/>
          <w:sz w:val="22"/>
        </w:rPr>
      </w:pPr>
      <w:r w:rsidRPr="00183911">
        <w:rPr>
          <w:rFonts w:ascii="Arial" w:hAnsi="Arial" w:cs="Arial"/>
          <w:sz w:val="22"/>
        </w:rPr>
        <w:t>Items 6.7 and 6.9 are marked Mandatory.</w:t>
      </w:r>
    </w:p>
    <w:p w:rsidR="002D4EEB" w:rsidRPr="0031335D" w:rsidRDefault="002D4EEB" w:rsidP="0021563E">
      <w:pPr>
        <w:pStyle w:val="StyleLevel112ptBold"/>
        <w:rPr>
          <w:rFonts w:ascii="Arial" w:hAnsi="Arial" w:cs="Arial"/>
          <w:sz w:val="22"/>
          <w:szCs w:val="22"/>
        </w:rPr>
      </w:pPr>
      <w:r w:rsidRPr="0031335D">
        <w:rPr>
          <w:rFonts w:ascii="Arial" w:hAnsi="Arial" w:cs="Arial"/>
          <w:sz w:val="22"/>
          <w:szCs w:val="22"/>
        </w:rPr>
        <w:t>GENERAL OVERVIEW AND BACKGROUND</w:t>
      </w:r>
    </w:p>
    <w:p w:rsidR="002D4EEB" w:rsidRPr="0031335D" w:rsidRDefault="000C6EE4" w:rsidP="000C6EE4">
      <w:pPr>
        <w:pStyle w:val="StyleLevel112ptBold"/>
        <w:numPr>
          <w:ilvl w:val="0"/>
          <w:numId w:val="0"/>
        </w:numPr>
        <w:ind w:left="720"/>
        <w:rPr>
          <w:rFonts w:ascii="Arial" w:hAnsi="Arial" w:cs="Arial"/>
          <w:b w:val="0"/>
          <w:sz w:val="22"/>
          <w:szCs w:val="22"/>
        </w:rPr>
      </w:pPr>
      <w:r>
        <w:rPr>
          <w:rFonts w:ascii="Arial" w:hAnsi="Arial" w:cs="Arial"/>
          <w:b w:val="0"/>
          <w:sz w:val="22"/>
          <w:szCs w:val="22"/>
        </w:rPr>
        <w:t>The Mississippi Secretary of State</w:t>
      </w:r>
      <w:r w:rsidR="008A4890">
        <w:rPr>
          <w:rFonts w:ascii="Arial" w:hAnsi="Arial" w:cs="Arial"/>
          <w:b w:val="0"/>
          <w:sz w:val="22"/>
          <w:szCs w:val="22"/>
        </w:rPr>
        <w:t>’s Office</w:t>
      </w:r>
      <w:r>
        <w:rPr>
          <w:rFonts w:ascii="Arial" w:hAnsi="Arial" w:cs="Arial"/>
          <w:b w:val="0"/>
          <w:sz w:val="22"/>
          <w:szCs w:val="22"/>
        </w:rPr>
        <w:t xml:space="preserve"> is seeking to purchase a Next Generation Firewall solution with a goal of providing an upgrade to the existing Check Point infrastructure</w:t>
      </w:r>
      <w:r w:rsidR="008802E4">
        <w:rPr>
          <w:rFonts w:ascii="Arial" w:hAnsi="Arial" w:cs="Arial"/>
          <w:b w:val="0"/>
          <w:sz w:val="22"/>
          <w:szCs w:val="22"/>
        </w:rPr>
        <w:t>,</w:t>
      </w:r>
      <w:r>
        <w:rPr>
          <w:rFonts w:ascii="Arial" w:hAnsi="Arial" w:cs="Arial"/>
          <w:b w:val="0"/>
          <w:sz w:val="22"/>
          <w:szCs w:val="22"/>
        </w:rPr>
        <w:t xml:space="preserve"> along with supporting the increasing netw</w:t>
      </w:r>
      <w:r w:rsidR="00846A32">
        <w:rPr>
          <w:rFonts w:ascii="Arial" w:hAnsi="Arial" w:cs="Arial"/>
          <w:b w:val="0"/>
          <w:sz w:val="22"/>
          <w:szCs w:val="22"/>
        </w:rPr>
        <w:t>ork speed requirements and growth</w:t>
      </w:r>
      <w:r>
        <w:rPr>
          <w:rFonts w:ascii="Arial" w:hAnsi="Arial" w:cs="Arial"/>
          <w:b w:val="0"/>
          <w:sz w:val="22"/>
          <w:szCs w:val="22"/>
        </w:rPr>
        <w:t xml:space="preserve"> for the next five years.  </w:t>
      </w:r>
      <w:r w:rsidR="00846A32">
        <w:rPr>
          <w:rFonts w:ascii="Arial" w:hAnsi="Arial" w:cs="Arial"/>
          <w:b w:val="0"/>
          <w:sz w:val="22"/>
          <w:szCs w:val="22"/>
        </w:rPr>
        <w:t xml:space="preserve">The solution will replace the </w:t>
      </w:r>
      <w:r w:rsidR="008802E4">
        <w:rPr>
          <w:rFonts w:ascii="Arial" w:hAnsi="Arial" w:cs="Arial"/>
          <w:b w:val="0"/>
          <w:sz w:val="22"/>
          <w:szCs w:val="22"/>
        </w:rPr>
        <w:t xml:space="preserve">existing </w:t>
      </w:r>
      <w:r w:rsidR="00846A32">
        <w:rPr>
          <w:rFonts w:ascii="Arial" w:hAnsi="Arial" w:cs="Arial"/>
          <w:b w:val="0"/>
          <w:sz w:val="22"/>
          <w:szCs w:val="22"/>
        </w:rPr>
        <w:t>Check Point 5400 firewalls in use at SOS with Check Point 6500 models or functional equivalent.</w:t>
      </w:r>
    </w:p>
    <w:p w:rsidR="002D4EEB" w:rsidRPr="0031335D" w:rsidRDefault="002D4EEB" w:rsidP="005F26A8">
      <w:pPr>
        <w:pStyle w:val="StyleLevel112ptBold"/>
        <w:spacing w:after="240"/>
        <w:rPr>
          <w:rFonts w:ascii="Arial" w:hAnsi="Arial" w:cs="Arial"/>
          <w:sz w:val="22"/>
          <w:szCs w:val="22"/>
        </w:rPr>
      </w:pPr>
      <w:r w:rsidRPr="0031335D">
        <w:rPr>
          <w:rFonts w:ascii="Arial" w:hAnsi="Arial" w:cs="Arial"/>
          <w:sz w:val="22"/>
          <w:szCs w:val="22"/>
        </w:rPr>
        <w:t>PROCUREMENT PROJECT SCHEDULE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4302"/>
      </w:tblGrid>
      <w:tr w:rsidR="002D4EEB" w:rsidRPr="0031335D" w:rsidTr="005F26A8">
        <w:tc>
          <w:tcPr>
            <w:tcW w:w="4220" w:type="dxa"/>
          </w:tcPr>
          <w:p w:rsidR="002D4EEB" w:rsidRPr="0031335D" w:rsidRDefault="002D4EEB" w:rsidP="00FF1180">
            <w:pPr>
              <w:spacing w:line="240" w:lineRule="atLeast"/>
              <w:rPr>
                <w:rFonts w:ascii="Arial" w:hAnsi="Arial" w:cs="Arial"/>
                <w:b/>
                <w:bCs/>
                <w:sz w:val="22"/>
                <w:szCs w:val="22"/>
              </w:rPr>
            </w:pPr>
            <w:r w:rsidRPr="0031335D">
              <w:rPr>
                <w:rFonts w:ascii="Arial" w:hAnsi="Arial" w:cs="Arial"/>
                <w:b/>
                <w:bCs/>
                <w:sz w:val="22"/>
                <w:szCs w:val="22"/>
              </w:rPr>
              <w:t>Task</w:t>
            </w:r>
          </w:p>
        </w:tc>
        <w:tc>
          <w:tcPr>
            <w:tcW w:w="4302" w:type="dxa"/>
          </w:tcPr>
          <w:p w:rsidR="002D4EEB" w:rsidRPr="0031335D" w:rsidRDefault="002D4EEB" w:rsidP="0021563E">
            <w:pPr>
              <w:spacing w:line="240" w:lineRule="atLeast"/>
              <w:jc w:val="both"/>
              <w:rPr>
                <w:rFonts w:ascii="Arial" w:hAnsi="Arial" w:cs="Arial"/>
                <w:b/>
                <w:bCs/>
                <w:sz w:val="22"/>
                <w:szCs w:val="22"/>
              </w:rPr>
            </w:pPr>
            <w:r w:rsidRPr="0031335D">
              <w:rPr>
                <w:rFonts w:ascii="Arial" w:hAnsi="Arial" w:cs="Arial"/>
                <w:b/>
                <w:bCs/>
                <w:sz w:val="22"/>
                <w:szCs w:val="22"/>
              </w:rPr>
              <w:t>Date</w:t>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Release of LOC</w:t>
            </w:r>
          </w:p>
        </w:tc>
        <w:tc>
          <w:tcPr>
            <w:tcW w:w="4302" w:type="dxa"/>
            <w:shd w:val="clear" w:color="auto" w:fill="auto"/>
          </w:tcPr>
          <w:p w:rsidR="002D4EEB" w:rsidRPr="00EB0413" w:rsidRDefault="00B54E46" w:rsidP="0021563E">
            <w:pPr>
              <w:spacing w:line="240" w:lineRule="atLeast"/>
              <w:jc w:val="both"/>
              <w:rPr>
                <w:rFonts w:ascii="Arial" w:hAnsi="Arial" w:cs="Arial"/>
                <w:sz w:val="22"/>
                <w:szCs w:val="22"/>
              </w:rPr>
            </w:pPr>
            <w:r>
              <w:rPr>
                <w:rFonts w:ascii="Arial" w:hAnsi="Arial" w:cs="Arial"/>
                <w:sz w:val="22"/>
                <w:szCs w:val="22"/>
              </w:rPr>
              <w:t>Thurs</w:t>
            </w:r>
            <w:r w:rsidR="008D2D2C">
              <w:rPr>
                <w:rFonts w:ascii="Arial" w:hAnsi="Arial" w:cs="Arial"/>
                <w:sz w:val="22"/>
                <w:szCs w:val="22"/>
              </w:rPr>
              <w:t xml:space="preserve">day, </w:t>
            </w:r>
            <w:r w:rsidR="00CE3915">
              <w:rPr>
                <w:rFonts w:ascii="Arial" w:hAnsi="Arial" w:cs="Arial"/>
                <w:sz w:val="22"/>
                <w:szCs w:val="22"/>
              </w:rPr>
              <w:t>September 5</w:t>
            </w:r>
            <w:r w:rsidR="008E5821">
              <w:rPr>
                <w:rFonts w:ascii="Arial" w:hAnsi="Arial" w:cs="Arial"/>
                <w:sz w:val="22"/>
                <w:szCs w:val="22"/>
              </w:rPr>
              <w:t>, 2019</w:t>
            </w:r>
            <w:r w:rsidR="00EB0413" w:rsidRPr="00EB0413">
              <w:rPr>
                <w:rFonts w:ascii="Arial" w:hAnsi="Arial" w:cs="Arial"/>
                <w:sz w:val="22"/>
                <w:szCs w:val="22"/>
              </w:rPr>
              <w:t>, 2019</w:t>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Deadline for Vendors’ Written Questions</w:t>
            </w:r>
          </w:p>
        </w:tc>
        <w:tc>
          <w:tcPr>
            <w:tcW w:w="4302" w:type="dxa"/>
            <w:shd w:val="clear" w:color="auto" w:fill="auto"/>
          </w:tcPr>
          <w:p w:rsidR="002D4EEB" w:rsidRPr="00EB0413" w:rsidRDefault="002D4EEB" w:rsidP="0021563E">
            <w:pPr>
              <w:spacing w:line="240" w:lineRule="atLeast"/>
              <w:jc w:val="both"/>
              <w:rPr>
                <w:rFonts w:ascii="Arial" w:hAnsi="Arial" w:cs="Arial"/>
                <w:sz w:val="22"/>
                <w:szCs w:val="22"/>
              </w:rPr>
            </w:pPr>
            <w:r w:rsidRPr="00EB0413">
              <w:rPr>
                <w:rFonts w:ascii="Arial" w:hAnsi="Arial" w:cs="Arial"/>
                <w:sz w:val="22"/>
                <w:szCs w:val="22"/>
              </w:rPr>
              <w:fldChar w:fldCharType="begin"/>
            </w:r>
            <w:r w:rsidRPr="00EB0413">
              <w:rPr>
                <w:rFonts w:ascii="Arial" w:hAnsi="Arial" w:cs="Arial"/>
                <w:sz w:val="22"/>
                <w:szCs w:val="22"/>
              </w:rPr>
              <w:instrText xml:space="preserve"> ASK QuestionDate "Enter the date the questions are due. (Ex. Tuesday, February 1, 2005)" \* MERGEFORMAT </w:instrText>
            </w:r>
            <w:r w:rsidRPr="00EB0413">
              <w:rPr>
                <w:rFonts w:ascii="Arial" w:hAnsi="Arial" w:cs="Arial"/>
                <w:sz w:val="22"/>
                <w:szCs w:val="22"/>
              </w:rPr>
              <w:fldChar w:fldCharType="separate"/>
            </w:r>
            <w:bookmarkStart w:id="10" w:name="QuestionDate"/>
            <w:r w:rsidR="00CA052C">
              <w:rPr>
                <w:rFonts w:ascii="Arial" w:hAnsi="Arial" w:cs="Arial"/>
                <w:sz w:val="22"/>
                <w:szCs w:val="22"/>
              </w:rPr>
              <w:t>Thursday, September 12, 2019</w:t>
            </w:r>
            <w:bookmarkEnd w:id="10"/>
            <w:r w:rsidRPr="00EB0413">
              <w:rPr>
                <w:rFonts w:ascii="Arial" w:hAnsi="Arial" w:cs="Arial"/>
                <w:sz w:val="22"/>
                <w:szCs w:val="22"/>
              </w:rPr>
              <w:fldChar w:fldCharType="end"/>
            </w:r>
            <w:r w:rsidRPr="00EB0413">
              <w:rPr>
                <w:rFonts w:ascii="Arial" w:hAnsi="Arial" w:cs="Arial"/>
                <w:sz w:val="22"/>
                <w:szCs w:val="22"/>
              </w:rPr>
              <w:fldChar w:fldCharType="begin"/>
            </w:r>
            <w:r w:rsidRPr="00EB0413">
              <w:rPr>
                <w:rFonts w:ascii="Arial" w:hAnsi="Arial" w:cs="Arial"/>
                <w:sz w:val="22"/>
                <w:szCs w:val="22"/>
              </w:rPr>
              <w:instrText xml:space="preserve"> REF QuestionDate \* CHARFORMAT</w:instrText>
            </w:r>
            <w:r w:rsidR="0021563E" w:rsidRPr="00EB0413">
              <w:rPr>
                <w:rFonts w:ascii="Arial" w:hAnsi="Arial" w:cs="Arial"/>
                <w:sz w:val="22"/>
                <w:szCs w:val="22"/>
              </w:rPr>
              <w:instrText xml:space="preserve"> </w:instrText>
            </w:r>
            <w:r w:rsidR="000F2C98" w:rsidRPr="00EB0413">
              <w:rPr>
                <w:rFonts w:ascii="Arial" w:hAnsi="Arial" w:cs="Arial"/>
                <w:sz w:val="22"/>
                <w:szCs w:val="22"/>
              </w:rPr>
              <w:instrText xml:space="preserve"> \* MERGEFORMAT </w:instrText>
            </w:r>
            <w:r w:rsidRPr="00EB0413">
              <w:rPr>
                <w:rFonts w:ascii="Arial" w:hAnsi="Arial" w:cs="Arial"/>
                <w:sz w:val="22"/>
                <w:szCs w:val="22"/>
              </w:rPr>
              <w:fldChar w:fldCharType="separate"/>
            </w:r>
            <w:r w:rsidR="00CA052C" w:rsidRPr="00CA052C">
              <w:rPr>
                <w:rFonts w:ascii="Arial" w:hAnsi="Arial" w:cs="Arial"/>
                <w:bCs/>
                <w:sz w:val="22"/>
                <w:szCs w:val="22"/>
              </w:rPr>
              <w:t>Thursday, September 12, 2019</w:t>
            </w:r>
            <w:r w:rsidRPr="00EB0413">
              <w:rPr>
                <w:rFonts w:ascii="Arial" w:hAnsi="Arial" w:cs="Arial"/>
                <w:sz w:val="22"/>
                <w:szCs w:val="22"/>
              </w:rPr>
              <w:fldChar w:fldCharType="end"/>
            </w:r>
            <w:r w:rsidR="00977606" w:rsidRPr="00EB0413">
              <w:rPr>
                <w:rFonts w:ascii="Arial" w:hAnsi="Arial" w:cs="Arial"/>
                <w:sz w:val="22"/>
                <w:szCs w:val="22"/>
              </w:rPr>
              <w:t xml:space="preserve"> </w:t>
            </w:r>
            <w:r w:rsidR="00977606" w:rsidRPr="00EB0413">
              <w:rPr>
                <w:rFonts w:ascii="Arial" w:hAnsi="Arial" w:cs="Arial"/>
                <w:color w:val="000000"/>
                <w:sz w:val="22"/>
                <w:szCs w:val="22"/>
              </w:rPr>
              <w:t>at 3:00 p.m. Central Time</w:t>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Addendum with Vendors’ Questions and Answers</w:t>
            </w:r>
          </w:p>
        </w:tc>
        <w:tc>
          <w:tcPr>
            <w:tcW w:w="4302" w:type="dxa"/>
            <w:shd w:val="clear" w:color="auto" w:fill="auto"/>
          </w:tcPr>
          <w:p w:rsidR="002D4EEB" w:rsidRPr="00EB0413" w:rsidRDefault="00E77C2F" w:rsidP="009E4471">
            <w:pPr>
              <w:spacing w:line="240" w:lineRule="atLeast"/>
              <w:jc w:val="both"/>
              <w:rPr>
                <w:rFonts w:ascii="Arial" w:hAnsi="Arial" w:cs="Arial"/>
                <w:sz w:val="22"/>
                <w:szCs w:val="22"/>
              </w:rPr>
            </w:pPr>
            <w:r>
              <w:rPr>
                <w:rFonts w:ascii="Arial" w:hAnsi="Arial" w:cs="Arial"/>
                <w:sz w:val="22"/>
                <w:szCs w:val="22"/>
              </w:rPr>
              <w:t>Monday, September 23, 2019</w:t>
            </w:r>
            <w:r w:rsidR="00EB0413" w:rsidRPr="00EB0413">
              <w:rPr>
                <w:rFonts w:ascii="Arial" w:hAnsi="Arial" w:cs="Arial"/>
                <w:sz w:val="22"/>
                <w:szCs w:val="22"/>
              </w:rPr>
              <w:t xml:space="preserve"> 2019</w:t>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Proposals Due</w:t>
            </w:r>
          </w:p>
        </w:tc>
        <w:tc>
          <w:tcPr>
            <w:tcW w:w="4302" w:type="dxa"/>
            <w:shd w:val="clear" w:color="auto" w:fill="auto"/>
          </w:tcPr>
          <w:p w:rsidR="002D4EEB" w:rsidRPr="00EB0413" w:rsidRDefault="002D4EEB" w:rsidP="0021563E">
            <w:pPr>
              <w:spacing w:line="240" w:lineRule="atLeast"/>
              <w:jc w:val="both"/>
              <w:rPr>
                <w:rFonts w:ascii="Arial" w:hAnsi="Arial" w:cs="Arial"/>
                <w:sz w:val="22"/>
                <w:szCs w:val="22"/>
              </w:rPr>
            </w:pPr>
            <w:r w:rsidRPr="00EB0413">
              <w:rPr>
                <w:rFonts w:ascii="Arial" w:hAnsi="Arial" w:cs="Arial"/>
                <w:sz w:val="22"/>
                <w:szCs w:val="22"/>
              </w:rPr>
              <w:fldChar w:fldCharType="begin"/>
            </w:r>
            <w:r w:rsidRPr="00EB0413">
              <w:rPr>
                <w:rFonts w:ascii="Arial" w:hAnsi="Arial" w:cs="Arial"/>
                <w:sz w:val="22"/>
                <w:szCs w:val="22"/>
              </w:rPr>
              <w:instrText xml:space="preserve"> ASK DueDate "Enter the date the responses are due. (Ex. Tuesday, February 1, 2005)" \* MERGEFORMAT </w:instrText>
            </w:r>
            <w:r w:rsidRPr="00EB0413">
              <w:rPr>
                <w:rFonts w:ascii="Arial" w:hAnsi="Arial" w:cs="Arial"/>
                <w:sz w:val="22"/>
                <w:szCs w:val="22"/>
              </w:rPr>
              <w:fldChar w:fldCharType="separate"/>
            </w:r>
            <w:bookmarkStart w:id="11" w:name="DueDate"/>
            <w:r w:rsidR="00CA052C">
              <w:rPr>
                <w:rFonts w:ascii="Arial" w:hAnsi="Arial" w:cs="Arial"/>
                <w:sz w:val="22"/>
                <w:szCs w:val="22"/>
              </w:rPr>
              <w:t>Monday, September 30, 2019</w:t>
            </w:r>
            <w:bookmarkEnd w:id="11"/>
            <w:r w:rsidRPr="00EB0413">
              <w:rPr>
                <w:rFonts w:ascii="Arial" w:hAnsi="Arial" w:cs="Arial"/>
                <w:sz w:val="22"/>
                <w:szCs w:val="22"/>
              </w:rPr>
              <w:fldChar w:fldCharType="end"/>
            </w:r>
            <w:r w:rsidRPr="00EB0413">
              <w:rPr>
                <w:rFonts w:ascii="Arial" w:hAnsi="Arial" w:cs="Arial"/>
                <w:sz w:val="22"/>
                <w:szCs w:val="22"/>
              </w:rPr>
              <w:fldChar w:fldCharType="begin"/>
            </w:r>
            <w:r w:rsidRPr="00EB0413">
              <w:rPr>
                <w:rFonts w:ascii="Arial" w:hAnsi="Arial" w:cs="Arial"/>
                <w:sz w:val="22"/>
                <w:szCs w:val="22"/>
              </w:rPr>
              <w:instrText xml:space="preserve"> REF DueDate \* CHARFORMAT</w:instrText>
            </w:r>
            <w:r w:rsidR="0021563E" w:rsidRPr="00EB0413">
              <w:rPr>
                <w:rFonts w:ascii="Arial" w:hAnsi="Arial" w:cs="Arial"/>
                <w:sz w:val="22"/>
                <w:szCs w:val="22"/>
              </w:rPr>
              <w:instrText xml:space="preserve"> </w:instrText>
            </w:r>
            <w:r w:rsidR="000F2C98" w:rsidRPr="00EB0413">
              <w:rPr>
                <w:rFonts w:ascii="Arial" w:hAnsi="Arial" w:cs="Arial"/>
                <w:sz w:val="22"/>
                <w:szCs w:val="22"/>
              </w:rPr>
              <w:instrText xml:space="preserve"> \* MERGEFORMAT </w:instrText>
            </w:r>
            <w:r w:rsidRPr="00EB0413">
              <w:rPr>
                <w:rFonts w:ascii="Arial" w:hAnsi="Arial" w:cs="Arial"/>
                <w:sz w:val="22"/>
                <w:szCs w:val="22"/>
              </w:rPr>
              <w:fldChar w:fldCharType="separate"/>
            </w:r>
            <w:r w:rsidR="00CA052C" w:rsidRPr="00CA052C">
              <w:rPr>
                <w:rFonts w:ascii="Arial" w:hAnsi="Arial" w:cs="Arial"/>
                <w:bCs/>
                <w:sz w:val="22"/>
                <w:szCs w:val="22"/>
              </w:rPr>
              <w:t>Monday, September 30, 2019</w:t>
            </w:r>
            <w:r w:rsidRPr="00EB0413">
              <w:rPr>
                <w:rFonts w:ascii="Arial" w:hAnsi="Arial" w:cs="Arial"/>
                <w:sz w:val="22"/>
                <w:szCs w:val="22"/>
              </w:rPr>
              <w:fldChar w:fldCharType="end"/>
            </w:r>
            <w:r w:rsidR="00977606" w:rsidRPr="00EB0413">
              <w:rPr>
                <w:rFonts w:ascii="Arial" w:hAnsi="Arial" w:cs="Arial"/>
                <w:sz w:val="22"/>
                <w:szCs w:val="22"/>
              </w:rPr>
              <w:t xml:space="preserve"> </w:t>
            </w:r>
            <w:r w:rsidR="00977606" w:rsidRPr="00EB0413">
              <w:rPr>
                <w:rFonts w:ascii="Arial" w:hAnsi="Arial" w:cs="Arial"/>
                <w:color w:val="000000"/>
                <w:sz w:val="22"/>
                <w:szCs w:val="22"/>
              </w:rPr>
              <w:t>at 3:00 p.m. Central Time</w:t>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Proposal Evaluation</w:t>
            </w:r>
          </w:p>
        </w:tc>
        <w:tc>
          <w:tcPr>
            <w:tcW w:w="4302" w:type="dxa"/>
            <w:shd w:val="clear" w:color="auto" w:fill="auto"/>
          </w:tcPr>
          <w:p w:rsidR="002D4EEB" w:rsidRPr="00EB0413" w:rsidRDefault="00EB0413" w:rsidP="0021563E">
            <w:pPr>
              <w:spacing w:line="240" w:lineRule="atLeast"/>
              <w:jc w:val="both"/>
              <w:rPr>
                <w:rFonts w:ascii="Arial" w:hAnsi="Arial" w:cs="Arial"/>
                <w:sz w:val="22"/>
                <w:szCs w:val="22"/>
              </w:rPr>
            </w:pPr>
            <w:r w:rsidRPr="00EB0413">
              <w:rPr>
                <w:rFonts w:ascii="Arial" w:hAnsi="Arial" w:cs="Arial"/>
                <w:sz w:val="22"/>
                <w:szCs w:val="22"/>
              </w:rPr>
              <w:fldChar w:fldCharType="begin"/>
            </w:r>
            <w:r w:rsidRPr="00EB0413">
              <w:rPr>
                <w:rFonts w:ascii="Arial" w:hAnsi="Arial" w:cs="Arial"/>
                <w:sz w:val="22"/>
                <w:szCs w:val="22"/>
              </w:rPr>
              <w:instrText xml:space="preserve"> REF DueDate \* CHARFORMAT  \* MERGEFORMAT </w:instrText>
            </w:r>
            <w:r w:rsidRPr="00EB0413">
              <w:rPr>
                <w:rFonts w:ascii="Arial" w:hAnsi="Arial" w:cs="Arial"/>
                <w:sz w:val="22"/>
                <w:szCs w:val="22"/>
              </w:rPr>
              <w:fldChar w:fldCharType="separate"/>
            </w:r>
            <w:r w:rsidR="00CA052C" w:rsidRPr="00CA052C">
              <w:rPr>
                <w:rFonts w:ascii="Arial" w:hAnsi="Arial" w:cs="Arial"/>
                <w:bCs/>
                <w:sz w:val="22"/>
                <w:szCs w:val="22"/>
              </w:rPr>
              <w:t>Monday, September 30, 2019</w:t>
            </w:r>
            <w:r w:rsidRPr="00EB0413">
              <w:rPr>
                <w:rFonts w:ascii="Arial" w:hAnsi="Arial" w:cs="Arial"/>
                <w:sz w:val="22"/>
                <w:szCs w:val="22"/>
              </w:rPr>
              <w:fldChar w:fldCharType="end"/>
            </w:r>
          </w:p>
        </w:tc>
      </w:tr>
      <w:tr w:rsidR="002D4EEB" w:rsidRPr="0031335D" w:rsidTr="00EB0413">
        <w:tc>
          <w:tcPr>
            <w:tcW w:w="4220" w:type="dxa"/>
            <w:shd w:val="clear" w:color="auto" w:fill="auto"/>
          </w:tcPr>
          <w:p w:rsidR="002D4EEB" w:rsidRPr="00EB0413" w:rsidRDefault="002D4EEB" w:rsidP="00FF1180">
            <w:pPr>
              <w:spacing w:line="240" w:lineRule="atLeast"/>
              <w:rPr>
                <w:rFonts w:ascii="Arial" w:hAnsi="Arial" w:cs="Arial"/>
                <w:sz w:val="22"/>
                <w:szCs w:val="22"/>
              </w:rPr>
            </w:pPr>
            <w:r w:rsidRPr="00EB0413">
              <w:rPr>
                <w:rFonts w:ascii="Arial" w:hAnsi="Arial" w:cs="Arial"/>
                <w:sz w:val="22"/>
                <w:szCs w:val="22"/>
              </w:rPr>
              <w:t xml:space="preserve">Notification of Award </w:t>
            </w:r>
          </w:p>
        </w:tc>
        <w:tc>
          <w:tcPr>
            <w:tcW w:w="4302" w:type="dxa"/>
            <w:shd w:val="clear" w:color="auto" w:fill="auto"/>
          </w:tcPr>
          <w:p w:rsidR="002D4EEB" w:rsidRPr="00EB0413" w:rsidRDefault="00B54E46" w:rsidP="009E4471">
            <w:pPr>
              <w:spacing w:line="240" w:lineRule="atLeast"/>
              <w:jc w:val="both"/>
              <w:rPr>
                <w:rFonts w:ascii="Arial" w:hAnsi="Arial" w:cs="Arial"/>
                <w:sz w:val="22"/>
                <w:szCs w:val="22"/>
              </w:rPr>
            </w:pPr>
            <w:r>
              <w:rPr>
                <w:rFonts w:ascii="Arial" w:hAnsi="Arial" w:cs="Arial"/>
                <w:sz w:val="22"/>
                <w:szCs w:val="22"/>
              </w:rPr>
              <w:t xml:space="preserve">Thursday, </w:t>
            </w:r>
            <w:r w:rsidR="00E77C2F">
              <w:rPr>
                <w:rFonts w:ascii="Arial" w:hAnsi="Arial" w:cs="Arial"/>
                <w:sz w:val="22"/>
                <w:szCs w:val="22"/>
              </w:rPr>
              <w:t>October 10</w:t>
            </w:r>
            <w:r w:rsidR="00172530">
              <w:rPr>
                <w:rFonts w:ascii="Arial" w:hAnsi="Arial" w:cs="Arial"/>
                <w:sz w:val="22"/>
                <w:szCs w:val="22"/>
              </w:rPr>
              <w:t>, 2019</w:t>
            </w:r>
          </w:p>
        </w:tc>
      </w:tr>
      <w:tr w:rsidR="002D4EEB" w:rsidRPr="0031335D" w:rsidTr="00EB0413">
        <w:tc>
          <w:tcPr>
            <w:tcW w:w="4220" w:type="dxa"/>
            <w:shd w:val="clear" w:color="auto" w:fill="auto"/>
          </w:tcPr>
          <w:p w:rsidR="002D4EEB" w:rsidRPr="00EB0413" w:rsidRDefault="00172530" w:rsidP="0021563E">
            <w:pPr>
              <w:spacing w:line="240" w:lineRule="atLeast"/>
              <w:jc w:val="both"/>
              <w:rPr>
                <w:rFonts w:ascii="Arial" w:hAnsi="Arial" w:cs="Arial"/>
                <w:sz w:val="22"/>
                <w:szCs w:val="22"/>
              </w:rPr>
            </w:pPr>
            <w:r>
              <w:rPr>
                <w:rFonts w:ascii="Arial" w:hAnsi="Arial" w:cs="Arial"/>
                <w:sz w:val="22"/>
                <w:szCs w:val="22"/>
              </w:rPr>
              <w:t xml:space="preserve">Begin </w:t>
            </w:r>
            <w:r w:rsidR="002D4EEB" w:rsidRPr="00EB0413">
              <w:rPr>
                <w:rFonts w:ascii="Arial" w:hAnsi="Arial" w:cs="Arial"/>
                <w:sz w:val="22"/>
                <w:szCs w:val="22"/>
              </w:rPr>
              <w:t>Contract Negotiations</w:t>
            </w:r>
          </w:p>
        </w:tc>
        <w:tc>
          <w:tcPr>
            <w:tcW w:w="4302" w:type="dxa"/>
            <w:shd w:val="clear" w:color="auto" w:fill="auto"/>
          </w:tcPr>
          <w:p w:rsidR="002D4EEB" w:rsidRPr="00EB0413" w:rsidRDefault="00E77C2F" w:rsidP="009E4471">
            <w:pPr>
              <w:spacing w:line="240" w:lineRule="atLeast"/>
              <w:jc w:val="both"/>
              <w:rPr>
                <w:rFonts w:ascii="Arial" w:hAnsi="Arial" w:cs="Arial"/>
                <w:sz w:val="22"/>
                <w:szCs w:val="22"/>
              </w:rPr>
            </w:pPr>
            <w:r>
              <w:rPr>
                <w:rFonts w:ascii="Arial" w:hAnsi="Arial" w:cs="Arial"/>
                <w:sz w:val="22"/>
                <w:szCs w:val="22"/>
              </w:rPr>
              <w:t>Thursday, October 10, 2019</w:t>
            </w:r>
          </w:p>
        </w:tc>
      </w:tr>
      <w:tr w:rsidR="00B54E46" w:rsidRPr="0031335D" w:rsidTr="00EB0413">
        <w:tc>
          <w:tcPr>
            <w:tcW w:w="4220" w:type="dxa"/>
            <w:shd w:val="clear" w:color="auto" w:fill="auto"/>
          </w:tcPr>
          <w:p w:rsidR="00B54E46" w:rsidRDefault="00B54E46" w:rsidP="0021563E">
            <w:pPr>
              <w:spacing w:line="240" w:lineRule="atLeast"/>
              <w:jc w:val="both"/>
              <w:rPr>
                <w:rFonts w:ascii="Arial" w:hAnsi="Arial" w:cs="Arial"/>
                <w:sz w:val="22"/>
                <w:szCs w:val="22"/>
              </w:rPr>
            </w:pPr>
            <w:r>
              <w:rPr>
                <w:rFonts w:ascii="Arial" w:hAnsi="Arial" w:cs="Arial"/>
                <w:sz w:val="22"/>
                <w:szCs w:val="22"/>
              </w:rPr>
              <w:t>Installation/Delivery</w:t>
            </w:r>
          </w:p>
        </w:tc>
        <w:tc>
          <w:tcPr>
            <w:tcW w:w="4302" w:type="dxa"/>
            <w:shd w:val="clear" w:color="auto" w:fill="auto"/>
          </w:tcPr>
          <w:p w:rsidR="00B54E46" w:rsidRDefault="00B54E46" w:rsidP="008D2D2C">
            <w:pPr>
              <w:spacing w:line="240" w:lineRule="atLeast"/>
              <w:jc w:val="both"/>
              <w:rPr>
                <w:rFonts w:ascii="Arial" w:hAnsi="Arial" w:cs="Arial"/>
                <w:sz w:val="22"/>
                <w:szCs w:val="22"/>
              </w:rPr>
            </w:pPr>
            <w:r>
              <w:rPr>
                <w:rFonts w:ascii="Arial" w:hAnsi="Arial" w:cs="Arial"/>
                <w:sz w:val="22"/>
                <w:szCs w:val="22"/>
              </w:rPr>
              <w:t xml:space="preserve">Prior to </w:t>
            </w:r>
            <w:r w:rsidR="00E77C2F">
              <w:rPr>
                <w:rFonts w:ascii="Arial" w:hAnsi="Arial" w:cs="Arial"/>
                <w:sz w:val="22"/>
                <w:szCs w:val="22"/>
              </w:rPr>
              <w:t xml:space="preserve">December </w:t>
            </w:r>
            <w:r>
              <w:rPr>
                <w:rFonts w:ascii="Arial" w:hAnsi="Arial" w:cs="Arial"/>
                <w:sz w:val="22"/>
                <w:szCs w:val="22"/>
              </w:rPr>
              <w:t>31, 2019</w:t>
            </w:r>
          </w:p>
        </w:tc>
      </w:tr>
    </w:tbl>
    <w:p w:rsidR="002D4EEB" w:rsidRPr="0031335D" w:rsidRDefault="002D4EEB" w:rsidP="00A90FB5">
      <w:pPr>
        <w:pStyle w:val="StyleLevel112ptBold"/>
        <w:spacing w:before="960"/>
        <w:rPr>
          <w:rFonts w:ascii="Arial" w:hAnsi="Arial" w:cs="Arial"/>
          <w:sz w:val="22"/>
          <w:szCs w:val="22"/>
        </w:rPr>
      </w:pPr>
      <w:r w:rsidRPr="0031335D">
        <w:rPr>
          <w:rFonts w:ascii="Arial" w:hAnsi="Arial" w:cs="Arial"/>
          <w:sz w:val="22"/>
          <w:szCs w:val="22"/>
        </w:rPr>
        <w:lastRenderedPageBreak/>
        <w:t>STATEMENT</w:t>
      </w:r>
      <w:r w:rsidR="00EB2C00" w:rsidRPr="0031335D">
        <w:rPr>
          <w:rFonts w:ascii="Arial" w:hAnsi="Arial" w:cs="Arial"/>
          <w:sz w:val="22"/>
          <w:szCs w:val="22"/>
        </w:rPr>
        <w:t>S</w:t>
      </w:r>
      <w:r w:rsidRPr="0031335D">
        <w:rPr>
          <w:rFonts w:ascii="Arial" w:hAnsi="Arial" w:cs="Arial"/>
          <w:sz w:val="22"/>
          <w:szCs w:val="22"/>
        </w:rPr>
        <w:t xml:space="preserve"> OF UNDERSTANDING </w:t>
      </w:r>
    </w:p>
    <w:p w:rsidR="002D4EEB" w:rsidRDefault="002D4EEB"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The Vendor must provide pricing for all hardware, maintenance, and support for the proposed solution.  </w:t>
      </w:r>
    </w:p>
    <w:p w:rsidR="00F44B85" w:rsidRPr="0031335D" w:rsidRDefault="00F44B85" w:rsidP="000451F8">
      <w:pPr>
        <w:pStyle w:val="Level2"/>
        <w:tabs>
          <w:tab w:val="clear" w:pos="1584"/>
          <w:tab w:val="clear" w:pos="1800"/>
          <w:tab w:val="num" w:pos="1440"/>
        </w:tabs>
        <w:ind w:left="1440" w:hanging="720"/>
        <w:jc w:val="both"/>
        <w:rPr>
          <w:rFonts w:ascii="Arial" w:hAnsi="Arial" w:cs="Arial"/>
          <w:sz w:val="22"/>
          <w:szCs w:val="22"/>
        </w:rPr>
      </w:pPr>
      <w:r>
        <w:rPr>
          <w:rFonts w:ascii="Arial" w:hAnsi="Arial" w:cs="Arial"/>
          <w:sz w:val="22"/>
          <w:szCs w:val="22"/>
        </w:rPr>
        <w:t>Any work necessary to be performed after regular working hours, on weekends or legal holidays, shall be performed without additional expenses to Mississippi Secretary of State’s Office, unless the weekend or holiday work is due to a delay caused by the agency.</w:t>
      </w:r>
    </w:p>
    <w:p w:rsidR="002D4EEB" w:rsidRPr="00345465" w:rsidRDefault="002D4EEB" w:rsidP="000451F8">
      <w:pPr>
        <w:pStyle w:val="Level2"/>
        <w:tabs>
          <w:tab w:val="clear" w:pos="1584"/>
          <w:tab w:val="clear" w:pos="1800"/>
          <w:tab w:val="num" w:pos="1440"/>
        </w:tabs>
        <w:ind w:left="1440" w:hanging="720"/>
        <w:jc w:val="both"/>
        <w:rPr>
          <w:rFonts w:ascii="Arial" w:hAnsi="Arial" w:cs="Arial"/>
          <w:sz w:val="22"/>
          <w:szCs w:val="22"/>
        </w:rPr>
      </w:pPr>
      <w:r w:rsidRPr="00345465">
        <w:rPr>
          <w:rFonts w:ascii="Arial" w:hAnsi="Arial" w:cs="Arial"/>
          <w:sz w:val="22"/>
          <w:szCs w:val="22"/>
        </w:rPr>
        <w:t>Proposed equipment must be new from the manufacturer and qualify for warranty and maintenance services.</w:t>
      </w:r>
    </w:p>
    <w:p w:rsidR="002D4EEB" w:rsidRPr="00846A32" w:rsidRDefault="002D4EEB" w:rsidP="000451F8">
      <w:pPr>
        <w:pStyle w:val="Level2"/>
        <w:tabs>
          <w:tab w:val="clear" w:pos="1584"/>
          <w:tab w:val="clear" w:pos="1800"/>
          <w:tab w:val="num" w:pos="1440"/>
        </w:tabs>
        <w:ind w:left="1440" w:hanging="720"/>
        <w:jc w:val="both"/>
        <w:rPr>
          <w:rFonts w:ascii="Arial" w:hAnsi="Arial" w:cs="Arial"/>
          <w:sz w:val="22"/>
          <w:szCs w:val="22"/>
        </w:rPr>
      </w:pPr>
      <w:r w:rsidRPr="00846A32">
        <w:rPr>
          <w:rFonts w:ascii="Arial" w:hAnsi="Arial" w:cs="Arial"/>
          <w:sz w:val="22"/>
          <w:szCs w:val="22"/>
        </w:rPr>
        <w:t xml:space="preserve">Vendor must be aware that ITS reserves the right to make additional purchases at the proposed prices for a </w:t>
      </w:r>
      <w:r w:rsidR="00C069C8">
        <w:rPr>
          <w:rFonts w:ascii="Arial" w:hAnsi="Arial" w:cs="Arial"/>
          <w:sz w:val="22"/>
          <w:szCs w:val="22"/>
        </w:rPr>
        <w:t>twelve</w:t>
      </w:r>
      <w:r w:rsidRPr="00846A32">
        <w:rPr>
          <w:rFonts w:ascii="Arial" w:hAnsi="Arial" w:cs="Arial"/>
          <w:sz w:val="22"/>
          <w:szCs w:val="22"/>
        </w:rPr>
        <w:t xml:space="preserve"> (</w:t>
      </w:r>
      <w:r w:rsidR="00C069C8">
        <w:rPr>
          <w:rFonts w:ascii="Arial" w:hAnsi="Arial" w:cs="Arial"/>
          <w:sz w:val="22"/>
          <w:szCs w:val="22"/>
        </w:rPr>
        <w:t>12</w:t>
      </w:r>
      <w:r w:rsidRPr="00846A32">
        <w:rPr>
          <w:rFonts w:ascii="Arial" w:hAnsi="Arial" w:cs="Arial"/>
          <w:sz w:val="22"/>
          <w:szCs w:val="22"/>
        </w:rPr>
        <w:t>) month period.</w:t>
      </w:r>
    </w:p>
    <w:p w:rsidR="00FC54C3" w:rsidRPr="0031335D" w:rsidRDefault="00FC54C3"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Vendor must be aware that ITS reserves the right to </w:t>
      </w:r>
      <w:r w:rsidR="005B7188" w:rsidRPr="0031335D">
        <w:rPr>
          <w:rFonts w:ascii="Arial" w:hAnsi="Arial" w:cs="Arial"/>
          <w:sz w:val="22"/>
          <w:szCs w:val="22"/>
        </w:rPr>
        <w:t xml:space="preserve">award this </w:t>
      </w:r>
      <w:r w:rsidR="00EE071F" w:rsidRPr="0031335D">
        <w:rPr>
          <w:rFonts w:ascii="Arial" w:hAnsi="Arial" w:cs="Arial"/>
          <w:sz w:val="22"/>
          <w:szCs w:val="22"/>
        </w:rPr>
        <w:t xml:space="preserve">project to one or more </w:t>
      </w:r>
      <w:r w:rsidRPr="0031335D">
        <w:rPr>
          <w:rFonts w:ascii="Arial" w:hAnsi="Arial" w:cs="Arial"/>
          <w:sz w:val="22"/>
          <w:szCs w:val="22"/>
        </w:rPr>
        <w:t>Vendors if advantageous to the State.</w:t>
      </w:r>
    </w:p>
    <w:p w:rsidR="002D4EEB" w:rsidRPr="0031335D" w:rsidRDefault="002D4EEB"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Vendor must be aware that the specifications detailed below are minimum requirements.  Should Vendor choose to exceed the requirements, Vendor must indicate in what manner the requirements are exceeded. </w:t>
      </w:r>
    </w:p>
    <w:p w:rsidR="009C4EFE" w:rsidRPr="0031335D" w:rsidRDefault="00A53245"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All specifications listed in this document are intended to be open and competitive.  </w:t>
      </w:r>
      <w:r w:rsidR="009C4EFE" w:rsidRPr="0031335D">
        <w:rPr>
          <w:rFonts w:ascii="Arial" w:hAnsi="Arial" w:cs="Arial"/>
          <w:sz w:val="22"/>
          <w:szCs w:val="22"/>
        </w:rPr>
        <w:t>Vendors are encouraged to question any specification that appears to be close</w:t>
      </w:r>
      <w:r w:rsidRPr="0031335D">
        <w:rPr>
          <w:rFonts w:ascii="Arial" w:hAnsi="Arial" w:cs="Arial"/>
          <w:sz w:val="22"/>
          <w:szCs w:val="22"/>
        </w:rPr>
        <w:t>d and/or restricts competition.</w:t>
      </w:r>
    </w:p>
    <w:p w:rsidR="00E32C1C" w:rsidRPr="0031335D" w:rsidRDefault="00E32C1C"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rsidR="002D4EEB" w:rsidRPr="00C53E2F" w:rsidRDefault="00A0698F" w:rsidP="000451F8">
      <w:pPr>
        <w:pStyle w:val="Level2"/>
        <w:tabs>
          <w:tab w:val="clear" w:pos="1584"/>
          <w:tab w:val="clear" w:pos="1800"/>
          <w:tab w:val="num" w:pos="1440"/>
        </w:tabs>
        <w:ind w:left="1440" w:hanging="720"/>
        <w:jc w:val="both"/>
        <w:rPr>
          <w:rFonts w:ascii="Arial" w:hAnsi="Arial" w:cs="Arial"/>
          <w:sz w:val="22"/>
          <w:szCs w:val="22"/>
        </w:rPr>
      </w:pPr>
      <w:r w:rsidRPr="00C53E2F">
        <w:rPr>
          <w:rFonts w:ascii="Arial" w:hAnsi="Arial" w:cs="Arial"/>
          <w:sz w:val="22"/>
          <w:szCs w:val="22"/>
        </w:rPr>
        <w:t xml:space="preserve">It is the State’s intention that </w:t>
      </w:r>
      <w:r w:rsidR="002D4EEB" w:rsidRPr="00C53E2F">
        <w:rPr>
          <w:rFonts w:ascii="Arial" w:hAnsi="Arial" w:cs="Arial"/>
          <w:sz w:val="22"/>
          <w:szCs w:val="22"/>
        </w:rPr>
        <w:t xml:space="preserve">the hardware </w:t>
      </w:r>
      <w:r w:rsidRPr="00C53E2F">
        <w:rPr>
          <w:rFonts w:ascii="Arial" w:hAnsi="Arial" w:cs="Arial"/>
          <w:sz w:val="22"/>
          <w:szCs w:val="22"/>
        </w:rPr>
        <w:t xml:space="preserve">ship </w:t>
      </w:r>
      <w:r w:rsidR="002D4EEB" w:rsidRPr="00C53E2F">
        <w:rPr>
          <w:rFonts w:ascii="Arial" w:hAnsi="Arial" w:cs="Arial"/>
          <w:sz w:val="22"/>
          <w:szCs w:val="22"/>
        </w:rPr>
        <w:t xml:space="preserve">to </w:t>
      </w:r>
      <w:r w:rsidR="002D4EEB" w:rsidRPr="00C53E2F">
        <w:rPr>
          <w:rFonts w:ascii="Arial" w:hAnsi="Arial" w:cs="Arial"/>
          <w:sz w:val="22"/>
          <w:szCs w:val="22"/>
        </w:rPr>
        <w:fldChar w:fldCharType="begin"/>
      </w:r>
      <w:r w:rsidR="002D4EEB" w:rsidRPr="00C53E2F">
        <w:rPr>
          <w:rFonts w:ascii="Arial" w:hAnsi="Arial" w:cs="Arial"/>
          <w:sz w:val="22"/>
          <w:szCs w:val="22"/>
        </w:rPr>
        <w:instrText xml:space="preserve"> REF AgencyCode \* CHARFORMAT</w:instrText>
      </w:r>
      <w:r w:rsidR="006D5624" w:rsidRPr="00C53E2F">
        <w:rPr>
          <w:rFonts w:ascii="Arial" w:hAnsi="Arial" w:cs="Arial"/>
          <w:sz w:val="22"/>
          <w:szCs w:val="22"/>
        </w:rPr>
        <w:instrText xml:space="preserve"> </w:instrText>
      </w:r>
      <w:r w:rsidR="000F2C98" w:rsidRPr="00C53E2F">
        <w:rPr>
          <w:rFonts w:ascii="Arial" w:hAnsi="Arial" w:cs="Arial"/>
          <w:sz w:val="22"/>
          <w:szCs w:val="22"/>
        </w:rPr>
        <w:instrText xml:space="preserve"> \* MERGEFORMAT </w:instrText>
      </w:r>
      <w:r w:rsidR="002D4EEB" w:rsidRPr="00C53E2F">
        <w:rPr>
          <w:rFonts w:ascii="Arial" w:hAnsi="Arial" w:cs="Arial"/>
          <w:sz w:val="22"/>
          <w:szCs w:val="22"/>
        </w:rPr>
        <w:fldChar w:fldCharType="separate"/>
      </w:r>
      <w:r w:rsidR="00CA052C" w:rsidRPr="00CA052C">
        <w:rPr>
          <w:rFonts w:ascii="Arial" w:hAnsi="Arial" w:cs="Arial"/>
          <w:bCs/>
          <w:sz w:val="22"/>
          <w:szCs w:val="22"/>
        </w:rPr>
        <w:t>SOS</w:t>
      </w:r>
      <w:r w:rsidR="002D4EEB" w:rsidRPr="00C53E2F">
        <w:rPr>
          <w:rFonts w:ascii="Arial" w:hAnsi="Arial" w:cs="Arial"/>
          <w:sz w:val="22"/>
          <w:szCs w:val="22"/>
        </w:rPr>
        <w:fldChar w:fldCharType="end"/>
      </w:r>
      <w:r w:rsidR="000C6EE4" w:rsidRPr="00C53E2F">
        <w:rPr>
          <w:rFonts w:ascii="Arial" w:hAnsi="Arial" w:cs="Arial"/>
          <w:sz w:val="22"/>
          <w:szCs w:val="22"/>
        </w:rPr>
        <w:t xml:space="preserve">, Michael </w:t>
      </w:r>
      <w:proofErr w:type="spellStart"/>
      <w:r w:rsidR="000C6EE4" w:rsidRPr="00C53E2F">
        <w:rPr>
          <w:rFonts w:ascii="Arial" w:hAnsi="Arial" w:cs="Arial"/>
          <w:sz w:val="22"/>
          <w:szCs w:val="22"/>
        </w:rPr>
        <w:t>Pantin</w:t>
      </w:r>
      <w:proofErr w:type="spellEnd"/>
      <w:r w:rsidR="002D4EEB" w:rsidRPr="00C53E2F">
        <w:rPr>
          <w:rFonts w:ascii="Arial" w:hAnsi="Arial" w:cs="Arial"/>
          <w:sz w:val="22"/>
          <w:szCs w:val="22"/>
        </w:rPr>
        <w:t xml:space="preserve"> </w:t>
      </w:r>
      <w:r w:rsidR="005A115C" w:rsidRPr="00C53E2F">
        <w:rPr>
          <w:rFonts w:ascii="Arial" w:hAnsi="Arial" w:cs="Arial"/>
          <w:sz w:val="22"/>
          <w:szCs w:val="22"/>
        </w:rPr>
        <w:t xml:space="preserve">at </w:t>
      </w:r>
      <w:r w:rsidR="00C53E2F" w:rsidRPr="00C53E2F">
        <w:rPr>
          <w:rFonts w:ascii="Arial" w:hAnsi="Arial" w:cs="Arial"/>
          <w:sz w:val="22"/>
          <w:szCs w:val="22"/>
        </w:rPr>
        <w:t>125 South Congress, Jackson, Mississippi 39201</w:t>
      </w:r>
      <w:r w:rsidR="005A115C" w:rsidRPr="00C53E2F">
        <w:rPr>
          <w:rFonts w:ascii="Arial" w:hAnsi="Arial" w:cs="Arial"/>
          <w:sz w:val="22"/>
          <w:szCs w:val="22"/>
        </w:rPr>
        <w:t xml:space="preserve"> </w:t>
      </w:r>
      <w:r w:rsidR="002D4EEB" w:rsidRPr="00C53E2F">
        <w:rPr>
          <w:rFonts w:ascii="Arial" w:hAnsi="Arial" w:cs="Arial"/>
          <w:sz w:val="22"/>
          <w:szCs w:val="22"/>
        </w:rPr>
        <w:t xml:space="preserve">on or before </w:t>
      </w:r>
      <w:r w:rsidR="00162EEC">
        <w:rPr>
          <w:rFonts w:ascii="Arial" w:hAnsi="Arial" w:cs="Arial"/>
          <w:sz w:val="22"/>
          <w:szCs w:val="22"/>
        </w:rPr>
        <w:t>December</w:t>
      </w:r>
      <w:bookmarkStart w:id="12" w:name="_GoBack"/>
      <w:bookmarkEnd w:id="12"/>
      <w:r w:rsidR="008A4890">
        <w:rPr>
          <w:rFonts w:ascii="Arial" w:hAnsi="Arial" w:cs="Arial"/>
          <w:sz w:val="22"/>
          <w:szCs w:val="22"/>
        </w:rPr>
        <w:t xml:space="preserve"> 31</w:t>
      </w:r>
      <w:r w:rsidR="000C6EE4" w:rsidRPr="00C53E2F">
        <w:rPr>
          <w:rFonts w:ascii="Arial" w:hAnsi="Arial" w:cs="Arial"/>
          <w:sz w:val="22"/>
          <w:szCs w:val="22"/>
        </w:rPr>
        <w:t>, 2019.</w:t>
      </w:r>
      <w:r w:rsidR="002D4EEB" w:rsidRPr="00C53E2F">
        <w:rPr>
          <w:rFonts w:ascii="Arial" w:hAnsi="Arial" w:cs="Arial"/>
          <w:sz w:val="22"/>
          <w:szCs w:val="22"/>
        </w:rPr>
        <w:t xml:space="preserve"> </w:t>
      </w:r>
    </w:p>
    <w:p w:rsidR="001F51F9" w:rsidRPr="0031335D" w:rsidRDefault="001F51F9"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Vendor acknowledges that if awarded, it will ensure its compliance with the Mississippi Employment Protection </w:t>
      </w:r>
      <w:r w:rsidR="00644CEF" w:rsidRPr="0031335D">
        <w:rPr>
          <w:rFonts w:ascii="Arial" w:hAnsi="Arial" w:cs="Arial"/>
          <w:sz w:val="22"/>
          <w:szCs w:val="22"/>
        </w:rPr>
        <w:t xml:space="preserve">Act, Section 71-11-1, et seq. of the Mississippi </w:t>
      </w:r>
      <w:r w:rsidR="00644CEF" w:rsidRPr="0031335D">
        <w:rPr>
          <w:rFonts w:ascii="Arial" w:hAnsi="Arial" w:cs="Arial"/>
          <w:sz w:val="22"/>
          <w:szCs w:val="22"/>
        </w:rPr>
        <w:lastRenderedPageBreak/>
        <w:t xml:space="preserve">Code Annotated (Supp2008), </w:t>
      </w:r>
      <w:r w:rsidRPr="0031335D">
        <w:rPr>
          <w:rFonts w:ascii="Arial" w:hAnsi="Arial" w:cs="Arial"/>
          <w:sz w:val="22"/>
          <w:szCs w:val="22"/>
        </w:rPr>
        <w:t>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w:t>
      </w:r>
      <w:r w:rsidR="00B958DD">
        <w:rPr>
          <w:rFonts w:ascii="Arial" w:hAnsi="Arial" w:cs="Arial"/>
          <w:sz w:val="22"/>
          <w:szCs w:val="22"/>
        </w:rPr>
        <w:t xml:space="preserve"> Vendor will agree to maintain records of such compliance and, upon request of the State and approval of the Social Security Administration or Department of Homeland Security, where required, </w:t>
      </w:r>
      <w:r w:rsidR="00B958DD">
        <w:rPr>
          <w:rFonts w:ascii="Arial" w:hAnsi="Arial" w:cs="Arial"/>
          <w:szCs w:val="22"/>
        </w:rPr>
        <w:t>p</w:t>
      </w:r>
      <w:r w:rsidR="00B958DD">
        <w:rPr>
          <w:rFonts w:ascii="Arial" w:hAnsi="Arial" w:cs="Arial"/>
          <w:sz w:val="22"/>
          <w:szCs w:val="22"/>
        </w:rPr>
        <w:t xml:space="preserve">rovide a copy of each such verification to the </w:t>
      </w:r>
      <w:r w:rsidRPr="0031335D">
        <w:rPr>
          <w:rFonts w:ascii="Arial" w:hAnsi="Arial" w:cs="Arial"/>
          <w:sz w:val="22"/>
          <w:szCs w:val="22"/>
        </w:rPr>
        <w:t>State.</w:t>
      </w:r>
    </w:p>
    <w:p w:rsidR="0060660E" w:rsidRDefault="00D70650" w:rsidP="000451F8">
      <w:pPr>
        <w:pStyle w:val="Level2"/>
        <w:tabs>
          <w:tab w:val="clear" w:pos="1584"/>
          <w:tab w:val="clear" w:pos="1800"/>
          <w:tab w:val="num" w:pos="1440"/>
        </w:tabs>
        <w:ind w:left="1440" w:hanging="720"/>
        <w:jc w:val="both"/>
        <w:rPr>
          <w:rFonts w:ascii="Arial" w:hAnsi="Arial" w:cs="Arial"/>
          <w:sz w:val="22"/>
          <w:szCs w:val="22"/>
        </w:rPr>
      </w:pPr>
      <w:r w:rsidRPr="00140160">
        <w:rPr>
          <w:rFonts w:ascii="Arial" w:hAnsi="Arial" w:cs="Arial"/>
          <w:sz w:val="22"/>
          <w:szCs w:val="22"/>
        </w:rPr>
        <w:t xml:space="preserve">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w:t>
      </w:r>
      <w:r w:rsidRPr="00AC3769">
        <w:rPr>
          <w:rFonts w:ascii="Arial" w:hAnsi="Arial" w:cs="Arial"/>
          <w:sz w:val="22"/>
          <w:szCs w:val="22"/>
        </w:rPr>
        <w:t>department or governmental entity for the right to do business in Mississippi for up to one (1) year, or (c) both.  Vendor would also be liable for any additional costs incurred by the State due to contract cancellati</w:t>
      </w:r>
      <w:r w:rsidR="00DC141A" w:rsidRPr="00AC3769">
        <w:rPr>
          <w:rFonts w:ascii="Arial" w:hAnsi="Arial" w:cs="Arial"/>
          <w:sz w:val="22"/>
          <w:szCs w:val="22"/>
        </w:rPr>
        <w:t xml:space="preserve">on or loss of license or permit.  </w:t>
      </w:r>
    </w:p>
    <w:p w:rsidR="00D70650" w:rsidRPr="00AC3769" w:rsidRDefault="00D70650" w:rsidP="000451F8">
      <w:pPr>
        <w:pStyle w:val="Level2"/>
        <w:tabs>
          <w:tab w:val="clear" w:pos="1584"/>
          <w:tab w:val="clear" w:pos="1800"/>
          <w:tab w:val="num" w:pos="1440"/>
        </w:tabs>
        <w:ind w:left="1440" w:hanging="720"/>
        <w:jc w:val="both"/>
        <w:rPr>
          <w:rFonts w:ascii="Arial" w:hAnsi="Arial" w:cs="Arial"/>
          <w:sz w:val="22"/>
          <w:szCs w:val="22"/>
        </w:rPr>
      </w:pPr>
      <w:r w:rsidRPr="00AC3769">
        <w:rPr>
          <w:rFonts w:ascii="Arial" w:hAnsi="Arial" w:cs="Arial"/>
          <w:sz w:val="22"/>
          <w:szCs w:val="22"/>
        </w:rPr>
        <w:t>Vendor acknowledges and certifies that any person assigned to perform services hereunder meets the employment eligibility requirements of all immigration laws of the State of Mississippi.</w:t>
      </w:r>
    </w:p>
    <w:p w:rsidR="00AC3769" w:rsidRPr="00AC3769" w:rsidRDefault="00AC3769" w:rsidP="000451F8">
      <w:pPr>
        <w:pStyle w:val="Level2"/>
        <w:tabs>
          <w:tab w:val="clear" w:pos="1584"/>
          <w:tab w:val="clear" w:pos="1800"/>
          <w:tab w:val="num" w:pos="1440"/>
        </w:tabs>
        <w:ind w:left="1440" w:hanging="720"/>
        <w:jc w:val="both"/>
        <w:rPr>
          <w:rFonts w:ascii="Arial" w:hAnsi="Arial" w:cs="Arial"/>
          <w:sz w:val="22"/>
          <w:szCs w:val="22"/>
        </w:rPr>
      </w:pPr>
      <w:r w:rsidRPr="00AC3769">
        <w:rPr>
          <w:rFonts w:ascii="Arial" w:hAnsi="Arial" w:cs="Arial"/>
          <w:sz w:val="22"/>
          <w:szCs w:val="22"/>
        </w:rPr>
        <w:t xml:space="preserve">Any solution or service proposed in response to this LOC must be in compliance with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LOC and require the Vendor to ensure the solution or service complies with same in the event the industry introduces more secure, robust solutions or practices that facilitate a more secure posture for the State of Mississippi.  Vendors wanting to view the Enterprise Security Policy should contact the Technology Consultant listed in </w:t>
      </w:r>
      <w:r w:rsidR="00C5728D" w:rsidRPr="008802E4">
        <w:rPr>
          <w:rFonts w:ascii="Arial" w:hAnsi="Arial" w:cs="Arial"/>
          <w:sz w:val="22"/>
          <w:szCs w:val="22"/>
        </w:rPr>
        <w:t>5</w:t>
      </w:r>
      <w:r w:rsidRPr="008802E4">
        <w:rPr>
          <w:rFonts w:ascii="Arial" w:hAnsi="Arial" w:cs="Arial"/>
          <w:sz w:val="22"/>
          <w:szCs w:val="22"/>
        </w:rPr>
        <w:t>.14</w:t>
      </w:r>
      <w:r w:rsidRPr="00AC3769">
        <w:rPr>
          <w:rFonts w:ascii="Arial" w:hAnsi="Arial" w:cs="Arial"/>
          <w:sz w:val="22"/>
          <w:szCs w:val="22"/>
        </w:rPr>
        <w:t xml:space="preserve"> below.</w:t>
      </w:r>
    </w:p>
    <w:p w:rsidR="00D70650" w:rsidRPr="0031335D" w:rsidRDefault="00D70650" w:rsidP="000451F8">
      <w:pPr>
        <w:pStyle w:val="Level2"/>
        <w:tabs>
          <w:tab w:val="clear" w:pos="1584"/>
          <w:tab w:val="clear" w:pos="1800"/>
          <w:tab w:val="num" w:pos="1440"/>
        </w:tabs>
        <w:ind w:left="1440" w:hanging="720"/>
        <w:jc w:val="both"/>
        <w:rPr>
          <w:rFonts w:ascii="Arial" w:hAnsi="Arial" w:cs="Arial"/>
          <w:sz w:val="22"/>
          <w:szCs w:val="22"/>
        </w:rPr>
      </w:pPr>
      <w:r w:rsidRPr="00AC3769">
        <w:rPr>
          <w:rFonts w:ascii="Arial" w:hAnsi="Arial" w:cs="Arial"/>
          <w:sz w:val="22"/>
          <w:szCs w:val="22"/>
        </w:rPr>
        <w:t xml:space="preserve">From the issue date of this LOC until a Vendor is selected and the selection is announced, responding Vendors or their representatives may not communicate, either orally or in writing regarding this LOC with any statewide elected official, state officer or employee, member of the legislature or legislative employee except as noted herein.  To ensure equal treatment for each responding Vendor, </w:t>
      </w:r>
      <w:r w:rsidRPr="00AC3769">
        <w:rPr>
          <w:rFonts w:ascii="Arial" w:hAnsi="Arial" w:cs="Arial"/>
          <w:sz w:val="22"/>
          <w:szCs w:val="22"/>
          <w:u w:val="single"/>
        </w:rPr>
        <w:t>all questions regarding this LOC must be submitted in writing to the State’s</w:t>
      </w:r>
      <w:r w:rsidRPr="0031335D">
        <w:rPr>
          <w:rFonts w:ascii="Arial" w:hAnsi="Arial" w:cs="Arial"/>
          <w:sz w:val="22"/>
          <w:szCs w:val="22"/>
          <w:u w:val="single"/>
        </w:rPr>
        <w:t xml:space="preserve"> Contact Person for the selection process</w:t>
      </w:r>
      <w:r w:rsidRPr="0031335D">
        <w:rPr>
          <w:rFonts w:ascii="Arial" w:hAnsi="Arial" w:cs="Arial"/>
          <w:sz w:val="22"/>
          <w:szCs w:val="22"/>
        </w:rPr>
        <w:t xml:space="preserve">, no later than the last date for accepting responding Vendor questions provided in this LOC.  All such questions will be answered officially by the State in writing.  All such questions and answers will become addenda to this LOC.  </w:t>
      </w:r>
      <w:r w:rsidRPr="0031335D">
        <w:rPr>
          <w:rFonts w:ascii="Arial" w:hAnsi="Arial" w:cs="Arial"/>
          <w:b/>
          <w:bCs/>
          <w:sz w:val="22"/>
          <w:szCs w:val="22"/>
        </w:rPr>
        <w:t>Vendors failing to comply with this requirement will be subject to disqualification.</w:t>
      </w:r>
    </w:p>
    <w:p w:rsidR="007C35B4" w:rsidRPr="0031335D" w:rsidRDefault="007C35B4" w:rsidP="000451F8">
      <w:pPr>
        <w:pStyle w:val="Level3"/>
        <w:tabs>
          <w:tab w:val="clear" w:pos="2736"/>
          <w:tab w:val="clear" w:pos="2880"/>
          <w:tab w:val="num" w:pos="2340"/>
        </w:tabs>
        <w:ind w:left="2340" w:hanging="900"/>
        <w:jc w:val="both"/>
        <w:rPr>
          <w:rFonts w:ascii="Arial" w:hAnsi="Arial" w:cs="Arial"/>
          <w:sz w:val="22"/>
          <w:szCs w:val="22"/>
        </w:rPr>
      </w:pPr>
      <w:r w:rsidRPr="0031335D">
        <w:rPr>
          <w:rFonts w:ascii="Arial" w:hAnsi="Arial" w:cs="Arial"/>
          <w:sz w:val="22"/>
          <w:szCs w:val="22"/>
        </w:rPr>
        <w:lastRenderedPageBreak/>
        <w:t xml:space="preserve">The State </w:t>
      </w:r>
      <w:r w:rsidR="00E45639" w:rsidRPr="0031335D">
        <w:rPr>
          <w:rFonts w:ascii="Arial" w:hAnsi="Arial" w:cs="Arial"/>
          <w:sz w:val="22"/>
          <w:szCs w:val="22"/>
        </w:rPr>
        <w:t>c</w:t>
      </w:r>
      <w:r w:rsidRPr="0031335D">
        <w:rPr>
          <w:rFonts w:ascii="Arial" w:hAnsi="Arial" w:cs="Arial"/>
          <w:sz w:val="22"/>
          <w:szCs w:val="22"/>
        </w:rPr>
        <w:t xml:space="preserve">ontact </w:t>
      </w:r>
      <w:r w:rsidR="00E45639" w:rsidRPr="0031335D">
        <w:rPr>
          <w:rFonts w:ascii="Arial" w:hAnsi="Arial" w:cs="Arial"/>
          <w:sz w:val="22"/>
          <w:szCs w:val="22"/>
        </w:rPr>
        <w:t>p</w:t>
      </w:r>
      <w:r w:rsidRPr="0031335D">
        <w:rPr>
          <w:rFonts w:ascii="Arial" w:hAnsi="Arial" w:cs="Arial"/>
          <w:sz w:val="22"/>
          <w:szCs w:val="22"/>
        </w:rPr>
        <w:t>erson for the selection process is</w:t>
      </w:r>
      <w:r w:rsidR="00D45525" w:rsidRPr="0031335D">
        <w:rPr>
          <w:rFonts w:ascii="Arial" w:hAnsi="Arial" w:cs="Arial"/>
          <w:sz w:val="22"/>
          <w:szCs w:val="22"/>
        </w:rPr>
        <w:t xml:space="preserve">: </w:t>
      </w:r>
      <w:r w:rsidRPr="0031335D">
        <w:rPr>
          <w:rFonts w:ascii="Arial" w:hAnsi="Arial" w:cs="Arial"/>
          <w:sz w:val="22"/>
          <w:szCs w:val="22"/>
        </w:rPr>
        <w:t xml:space="preserve"> </w:t>
      </w:r>
      <w:r w:rsidR="00D01E70" w:rsidRPr="000C6EE4">
        <w:rPr>
          <w:rFonts w:ascii="Arial" w:hAnsi="Arial" w:cs="Arial"/>
          <w:sz w:val="22"/>
          <w:szCs w:val="22"/>
        </w:rPr>
        <w:fldChar w:fldCharType="begin"/>
      </w:r>
      <w:r w:rsidR="00D01E70" w:rsidRPr="000C6EE4">
        <w:rPr>
          <w:rFonts w:ascii="Arial" w:hAnsi="Arial" w:cs="Arial"/>
          <w:sz w:val="22"/>
          <w:szCs w:val="22"/>
        </w:rPr>
        <w:instrText xml:space="preserve"> REF CName \* CHARFORMAT </w:instrText>
      </w:r>
      <w:r w:rsidR="00977606" w:rsidRPr="000C6EE4">
        <w:rPr>
          <w:rFonts w:ascii="Arial" w:hAnsi="Arial" w:cs="Arial"/>
          <w:sz w:val="22"/>
          <w:szCs w:val="22"/>
        </w:rPr>
        <w:instrText xml:space="preserve"> \* MERGEFORMAT </w:instrText>
      </w:r>
      <w:r w:rsidR="00D01E70" w:rsidRPr="000C6EE4">
        <w:rPr>
          <w:rFonts w:ascii="Arial" w:hAnsi="Arial" w:cs="Arial"/>
          <w:sz w:val="22"/>
          <w:szCs w:val="22"/>
        </w:rPr>
        <w:fldChar w:fldCharType="separate"/>
      </w:r>
      <w:r w:rsidR="00CA052C" w:rsidRPr="00CA052C">
        <w:rPr>
          <w:rFonts w:ascii="Arial" w:hAnsi="Arial" w:cs="Arial"/>
          <w:bCs/>
          <w:sz w:val="22"/>
          <w:szCs w:val="22"/>
        </w:rPr>
        <w:t>Jill  Chastant</w:t>
      </w:r>
      <w:r w:rsidR="00D01E70" w:rsidRPr="000C6EE4">
        <w:rPr>
          <w:rFonts w:ascii="Arial" w:hAnsi="Arial" w:cs="Arial"/>
          <w:sz w:val="22"/>
          <w:szCs w:val="22"/>
        </w:rPr>
        <w:fldChar w:fldCharType="end"/>
      </w:r>
      <w:r w:rsidRPr="000C6EE4">
        <w:rPr>
          <w:rFonts w:ascii="Arial" w:hAnsi="Arial" w:cs="Arial"/>
          <w:sz w:val="22"/>
          <w:szCs w:val="22"/>
        </w:rPr>
        <w:t>,</w:t>
      </w:r>
      <w:r w:rsidRPr="0031335D">
        <w:rPr>
          <w:rFonts w:ascii="Arial" w:hAnsi="Arial" w:cs="Arial"/>
          <w:sz w:val="22"/>
          <w:szCs w:val="22"/>
        </w:rPr>
        <w:t xml:space="preserve">  Technology Consultant, </w:t>
      </w:r>
      <w:r w:rsidR="003630DA" w:rsidRPr="0031335D">
        <w:rPr>
          <w:rFonts w:ascii="Arial" w:hAnsi="Arial" w:cs="Arial"/>
          <w:sz w:val="22"/>
          <w:szCs w:val="22"/>
        </w:rPr>
        <w:t>3771 Eastwood Drive</w:t>
      </w:r>
      <w:r w:rsidRPr="0031335D">
        <w:rPr>
          <w:rFonts w:ascii="Arial" w:hAnsi="Arial" w:cs="Arial"/>
          <w:sz w:val="22"/>
          <w:szCs w:val="22"/>
        </w:rPr>
        <w:t>, Jackson, Mississippi 392</w:t>
      </w:r>
      <w:r w:rsidR="003630DA" w:rsidRPr="0031335D">
        <w:rPr>
          <w:rFonts w:ascii="Arial" w:hAnsi="Arial" w:cs="Arial"/>
          <w:sz w:val="22"/>
          <w:szCs w:val="22"/>
        </w:rPr>
        <w:t>11</w:t>
      </w:r>
      <w:r w:rsidRPr="0031335D">
        <w:rPr>
          <w:rFonts w:ascii="Arial" w:hAnsi="Arial" w:cs="Arial"/>
          <w:sz w:val="22"/>
          <w:szCs w:val="22"/>
        </w:rPr>
        <w:t>, 601-</w:t>
      </w:r>
      <w:r w:rsidR="003630DA" w:rsidRPr="0031335D">
        <w:rPr>
          <w:rFonts w:ascii="Arial" w:hAnsi="Arial" w:cs="Arial"/>
          <w:sz w:val="22"/>
          <w:szCs w:val="22"/>
        </w:rPr>
        <w:t>432</w:t>
      </w:r>
      <w:r w:rsidRPr="000C6EE4">
        <w:rPr>
          <w:rFonts w:ascii="Arial" w:hAnsi="Arial" w:cs="Arial"/>
          <w:sz w:val="22"/>
          <w:szCs w:val="22"/>
        </w:rPr>
        <w:t>-</w:t>
      </w:r>
      <w:r w:rsidR="00D01E70" w:rsidRPr="000C6EE4">
        <w:rPr>
          <w:rFonts w:ascii="Arial" w:hAnsi="Arial" w:cs="Arial"/>
          <w:sz w:val="22"/>
          <w:szCs w:val="22"/>
        </w:rPr>
        <w:fldChar w:fldCharType="begin"/>
      </w:r>
      <w:r w:rsidR="00D01E70" w:rsidRPr="000C6EE4">
        <w:rPr>
          <w:rFonts w:ascii="Arial" w:hAnsi="Arial" w:cs="Arial"/>
          <w:sz w:val="22"/>
          <w:szCs w:val="22"/>
        </w:rPr>
        <w:instrText xml:space="preserve"> REF CNum \* CHARFORMAT </w:instrText>
      </w:r>
      <w:r w:rsidR="00977606" w:rsidRPr="000C6EE4">
        <w:rPr>
          <w:rFonts w:ascii="Arial" w:hAnsi="Arial" w:cs="Arial"/>
          <w:sz w:val="22"/>
          <w:szCs w:val="22"/>
        </w:rPr>
        <w:instrText xml:space="preserve"> \* MERGEFORMAT </w:instrText>
      </w:r>
      <w:r w:rsidR="00D01E70" w:rsidRPr="000C6EE4">
        <w:rPr>
          <w:rFonts w:ascii="Arial" w:hAnsi="Arial" w:cs="Arial"/>
          <w:sz w:val="22"/>
          <w:szCs w:val="22"/>
        </w:rPr>
        <w:fldChar w:fldCharType="separate"/>
      </w:r>
      <w:r w:rsidR="00CA052C" w:rsidRPr="00CA052C">
        <w:rPr>
          <w:rFonts w:ascii="Arial" w:hAnsi="Arial" w:cs="Arial"/>
          <w:bCs/>
          <w:sz w:val="22"/>
          <w:szCs w:val="22"/>
        </w:rPr>
        <w:t>8214</w:t>
      </w:r>
      <w:r w:rsidR="00D01E70" w:rsidRPr="000C6EE4">
        <w:rPr>
          <w:rFonts w:ascii="Arial" w:hAnsi="Arial" w:cs="Arial"/>
          <w:sz w:val="22"/>
          <w:szCs w:val="22"/>
        </w:rPr>
        <w:fldChar w:fldCharType="end"/>
      </w:r>
      <w:r w:rsidRPr="000C6EE4">
        <w:rPr>
          <w:rFonts w:ascii="Arial" w:hAnsi="Arial" w:cs="Arial"/>
          <w:sz w:val="22"/>
          <w:szCs w:val="22"/>
        </w:rPr>
        <w:t xml:space="preserve">, </w:t>
      </w:r>
      <w:r w:rsidR="00D01E70" w:rsidRPr="000C6EE4">
        <w:rPr>
          <w:rFonts w:ascii="Arial" w:hAnsi="Arial" w:cs="Arial"/>
          <w:sz w:val="22"/>
          <w:szCs w:val="22"/>
        </w:rPr>
        <w:fldChar w:fldCharType="begin"/>
      </w:r>
      <w:r w:rsidR="00D01E70" w:rsidRPr="000C6EE4">
        <w:rPr>
          <w:rFonts w:ascii="Arial" w:hAnsi="Arial" w:cs="Arial"/>
          <w:sz w:val="22"/>
          <w:szCs w:val="22"/>
        </w:rPr>
        <w:instrText xml:space="preserve"> REF Cemail \* CHARFORMAT  </w:instrText>
      </w:r>
      <w:r w:rsidR="00977606" w:rsidRPr="000C6EE4">
        <w:rPr>
          <w:rFonts w:ascii="Arial" w:hAnsi="Arial" w:cs="Arial"/>
          <w:sz w:val="22"/>
          <w:szCs w:val="22"/>
        </w:rPr>
        <w:instrText xml:space="preserve"> \* MERGEFORMAT </w:instrText>
      </w:r>
      <w:r w:rsidR="00D01E70" w:rsidRPr="000C6EE4">
        <w:rPr>
          <w:rFonts w:ascii="Arial" w:hAnsi="Arial" w:cs="Arial"/>
          <w:sz w:val="22"/>
          <w:szCs w:val="22"/>
        </w:rPr>
        <w:fldChar w:fldCharType="separate"/>
      </w:r>
      <w:r w:rsidR="00CA052C" w:rsidRPr="00CA052C">
        <w:rPr>
          <w:rFonts w:ascii="Arial" w:hAnsi="Arial" w:cs="Arial"/>
          <w:bCs/>
          <w:sz w:val="22"/>
          <w:szCs w:val="22"/>
        </w:rPr>
        <w:t>jill.chastant</w:t>
      </w:r>
      <w:r w:rsidR="00D01E70" w:rsidRPr="000C6EE4">
        <w:rPr>
          <w:rFonts w:ascii="Arial" w:hAnsi="Arial" w:cs="Arial"/>
          <w:sz w:val="22"/>
          <w:szCs w:val="22"/>
        </w:rPr>
        <w:fldChar w:fldCharType="end"/>
      </w:r>
      <w:r w:rsidRPr="0031335D">
        <w:rPr>
          <w:rFonts w:ascii="Arial" w:hAnsi="Arial" w:cs="Arial"/>
          <w:sz w:val="22"/>
          <w:szCs w:val="22"/>
        </w:rPr>
        <w:t>@its.</w:t>
      </w:r>
      <w:r w:rsidR="00D87F3F" w:rsidRPr="0031335D">
        <w:rPr>
          <w:rFonts w:ascii="Arial" w:hAnsi="Arial" w:cs="Arial"/>
          <w:sz w:val="22"/>
          <w:szCs w:val="22"/>
        </w:rPr>
        <w:t>ms.gov</w:t>
      </w:r>
      <w:r w:rsidRPr="0031335D">
        <w:rPr>
          <w:rFonts w:ascii="Arial" w:hAnsi="Arial" w:cs="Arial"/>
          <w:sz w:val="22"/>
          <w:szCs w:val="22"/>
        </w:rPr>
        <w:t>.</w:t>
      </w:r>
    </w:p>
    <w:p w:rsidR="00B64FB9" w:rsidRPr="0031335D" w:rsidRDefault="00B64FB9" w:rsidP="000451F8">
      <w:pPr>
        <w:pStyle w:val="Level3"/>
        <w:tabs>
          <w:tab w:val="clear" w:pos="2736"/>
          <w:tab w:val="clear" w:pos="2880"/>
          <w:tab w:val="num" w:pos="2340"/>
        </w:tabs>
        <w:ind w:left="2340" w:hanging="900"/>
        <w:jc w:val="both"/>
        <w:rPr>
          <w:rFonts w:ascii="Arial" w:hAnsi="Arial" w:cs="Arial"/>
          <w:sz w:val="22"/>
          <w:szCs w:val="22"/>
        </w:rPr>
      </w:pPr>
      <w:r w:rsidRPr="0031335D">
        <w:rPr>
          <w:rFonts w:ascii="Arial" w:hAnsi="Arial" w:cs="Arial"/>
          <w:sz w:val="22"/>
          <w:szCs w:val="22"/>
        </w:rPr>
        <w:t xml:space="preserve">Vendor may consult with State representatives as designated by the State contact person identified </w:t>
      </w:r>
      <w:r w:rsidRPr="008802E4">
        <w:rPr>
          <w:rFonts w:ascii="Arial" w:hAnsi="Arial" w:cs="Arial"/>
          <w:sz w:val="22"/>
          <w:szCs w:val="22"/>
        </w:rPr>
        <w:t xml:space="preserve">in </w:t>
      </w:r>
      <w:r w:rsidR="00C5728D" w:rsidRPr="008802E4">
        <w:rPr>
          <w:rFonts w:ascii="Arial" w:hAnsi="Arial" w:cs="Arial"/>
          <w:sz w:val="22"/>
          <w:szCs w:val="22"/>
        </w:rPr>
        <w:t>5</w:t>
      </w:r>
      <w:r w:rsidRPr="008802E4">
        <w:rPr>
          <w:rFonts w:ascii="Arial" w:hAnsi="Arial" w:cs="Arial"/>
          <w:sz w:val="22"/>
          <w:szCs w:val="22"/>
        </w:rPr>
        <w:t>.1</w:t>
      </w:r>
      <w:r w:rsidR="00AC3769" w:rsidRPr="008802E4">
        <w:rPr>
          <w:rFonts w:ascii="Arial" w:hAnsi="Arial" w:cs="Arial"/>
          <w:sz w:val="22"/>
          <w:szCs w:val="22"/>
        </w:rPr>
        <w:t>4</w:t>
      </w:r>
      <w:r w:rsidRPr="008802E4">
        <w:rPr>
          <w:rFonts w:ascii="Arial" w:hAnsi="Arial" w:cs="Arial"/>
          <w:sz w:val="22"/>
          <w:szCs w:val="22"/>
        </w:rPr>
        <w:t>.1</w:t>
      </w:r>
      <w:r w:rsidRPr="0031335D">
        <w:rPr>
          <w:rFonts w:ascii="Arial" w:hAnsi="Arial" w:cs="Arial"/>
          <w:sz w:val="22"/>
          <w:szCs w:val="22"/>
        </w:rPr>
        <w:t xml:space="preserve"> above in response to State-initiated inquiries.  Vendor may consult with State representatives during scheduled oral presentations and demonstrations excluding site visits.</w:t>
      </w:r>
    </w:p>
    <w:p w:rsidR="00B64FB9" w:rsidRDefault="00B64FB9"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Subject to acceptance by </w:t>
      </w:r>
      <w:r w:rsidRPr="0031335D">
        <w:rPr>
          <w:rFonts w:ascii="Arial" w:hAnsi="Arial" w:cs="Arial"/>
          <w:bCs/>
          <w:sz w:val="22"/>
          <w:szCs w:val="22"/>
        </w:rPr>
        <w:t>ITS</w:t>
      </w:r>
      <w:r w:rsidRPr="0031335D">
        <w:rPr>
          <w:rFonts w:ascii="Arial" w:hAnsi="Arial" w:cs="Arial"/>
          <w:sz w:val="22"/>
          <w:szCs w:val="22"/>
        </w:rPr>
        <w:t xml:space="preserve">, the Vendor acknowledges that by submitting a proposal, the Vendor is contractually obligated to comply with all items in this LOC, including the </w:t>
      </w:r>
      <w:r w:rsidRPr="0031335D">
        <w:rPr>
          <w:rFonts w:ascii="Arial" w:hAnsi="Arial" w:cs="Arial"/>
          <w:i/>
          <w:sz w:val="22"/>
          <w:szCs w:val="22"/>
        </w:rPr>
        <w:t>Standard Purchase Agreement</w:t>
      </w:r>
      <w:r w:rsidRPr="0031335D">
        <w:rPr>
          <w:rFonts w:ascii="Arial" w:hAnsi="Arial" w:cs="Arial"/>
          <w:sz w:val="22"/>
          <w:szCs w:val="22"/>
        </w:rPr>
        <w:t xml:space="preserve">, Attachment D if included herein, except those listed as exceptions on the </w:t>
      </w:r>
      <w:r w:rsidRPr="0031335D">
        <w:rPr>
          <w:rFonts w:ascii="Arial" w:hAnsi="Arial" w:cs="Arial"/>
          <w:i/>
          <w:sz w:val="22"/>
          <w:szCs w:val="22"/>
        </w:rPr>
        <w:t>Proposal Exception Summary Form</w:t>
      </w:r>
      <w:r w:rsidRPr="0031335D">
        <w:rPr>
          <w:rFonts w:ascii="Arial" w:hAnsi="Arial" w:cs="Arial"/>
          <w:sz w:val="22"/>
          <w:szCs w:val="22"/>
        </w:rPr>
        <w:t xml:space="preserve">.  If no </w:t>
      </w:r>
      <w:r w:rsidRPr="0031335D">
        <w:rPr>
          <w:rFonts w:ascii="Arial" w:hAnsi="Arial" w:cs="Arial"/>
          <w:i/>
          <w:sz w:val="22"/>
          <w:szCs w:val="22"/>
        </w:rPr>
        <w:t>Proposal Exception Summary Form</w:t>
      </w:r>
      <w:r w:rsidRPr="0031335D">
        <w:rPr>
          <w:rFonts w:ascii="Arial" w:hAnsi="Arial" w:cs="Arial"/>
          <w:sz w:val="22"/>
          <w:szCs w:val="22"/>
        </w:rPr>
        <w:t xml:space="preserve"> is included, the Vendor is indicating that he takes no exceptions.  This acknowledgement also contractually obligates any and all subcontractors that may be proposed.  Vendors may not later take exception to any point during contract negotiations.</w:t>
      </w:r>
    </w:p>
    <w:p w:rsidR="002D4EEB" w:rsidRPr="0031335D" w:rsidRDefault="002D4EEB" w:rsidP="000451F8">
      <w:pPr>
        <w:pStyle w:val="StyleLevel112ptBold"/>
        <w:tabs>
          <w:tab w:val="left" w:pos="1800"/>
        </w:tabs>
        <w:rPr>
          <w:rFonts w:ascii="Arial" w:hAnsi="Arial" w:cs="Arial"/>
          <w:sz w:val="22"/>
          <w:szCs w:val="22"/>
        </w:rPr>
      </w:pPr>
      <w:r w:rsidRPr="0031335D">
        <w:rPr>
          <w:rFonts w:ascii="Arial" w:hAnsi="Arial" w:cs="Arial"/>
          <w:sz w:val="22"/>
          <w:szCs w:val="22"/>
        </w:rPr>
        <w:t>FUNCTIONAL/TECHNICAL SPECIFICATIONS</w:t>
      </w:r>
    </w:p>
    <w:p w:rsidR="002D4EEB" w:rsidRDefault="002D4EEB" w:rsidP="00846A32">
      <w:pPr>
        <w:pStyle w:val="Level2"/>
        <w:tabs>
          <w:tab w:val="clear" w:pos="1584"/>
          <w:tab w:val="clear" w:pos="1800"/>
          <w:tab w:val="num" w:pos="1440"/>
        </w:tabs>
        <w:ind w:left="1440" w:hanging="720"/>
        <w:jc w:val="both"/>
        <w:rPr>
          <w:rFonts w:ascii="Arial" w:hAnsi="Arial" w:cs="Arial"/>
          <w:sz w:val="22"/>
          <w:szCs w:val="22"/>
        </w:rPr>
      </w:pPr>
      <w:r w:rsidRPr="00846A32">
        <w:rPr>
          <w:rFonts w:ascii="Arial" w:hAnsi="Arial" w:cs="Arial"/>
          <w:sz w:val="22"/>
          <w:szCs w:val="22"/>
        </w:rPr>
        <w:t>Vendor must provide pricin</w:t>
      </w:r>
      <w:r w:rsidR="00933D13" w:rsidRPr="00846A32">
        <w:rPr>
          <w:rFonts w:ascii="Arial" w:hAnsi="Arial" w:cs="Arial"/>
          <w:sz w:val="22"/>
          <w:szCs w:val="22"/>
        </w:rPr>
        <w:t xml:space="preserve">g for </w:t>
      </w:r>
      <w:r w:rsidR="00846A32" w:rsidRPr="00846A32">
        <w:rPr>
          <w:rFonts w:ascii="Arial" w:hAnsi="Arial" w:cs="Arial"/>
          <w:sz w:val="22"/>
          <w:szCs w:val="22"/>
        </w:rPr>
        <w:t xml:space="preserve">the equipment listed in Attachment A. </w:t>
      </w:r>
      <w:r w:rsidR="00933D13" w:rsidRPr="00846A32">
        <w:rPr>
          <w:rFonts w:ascii="Arial" w:hAnsi="Arial" w:cs="Arial"/>
          <w:sz w:val="22"/>
          <w:szCs w:val="22"/>
        </w:rPr>
        <w:t>Vendor must detail (by part number and/or description) any items that are functionally equivalent and substituted for the item listed in the table below.</w:t>
      </w:r>
    </w:p>
    <w:p w:rsidR="0060660E" w:rsidRPr="0060660E" w:rsidRDefault="0060660E" w:rsidP="0060660E">
      <w:pPr>
        <w:pStyle w:val="Level2"/>
        <w:tabs>
          <w:tab w:val="clear" w:pos="1584"/>
          <w:tab w:val="clear" w:pos="1800"/>
          <w:tab w:val="num" w:pos="1440"/>
        </w:tabs>
        <w:ind w:left="1440" w:hanging="720"/>
        <w:jc w:val="both"/>
        <w:rPr>
          <w:rFonts w:ascii="Arial" w:hAnsi="Arial" w:cs="Arial"/>
          <w:sz w:val="22"/>
          <w:szCs w:val="22"/>
        </w:rPr>
      </w:pPr>
      <w:r w:rsidRPr="0060660E">
        <w:rPr>
          <w:rFonts w:ascii="Arial" w:hAnsi="Arial" w:cs="Arial"/>
          <w:sz w:val="22"/>
          <w:szCs w:val="22"/>
        </w:rPr>
        <w:t>The Vendor will be required, at a minimum, to install and configure the proposed security appliance(s), and migrate, convert or replicate all existing configurations from the current appliances.</w:t>
      </w:r>
    </w:p>
    <w:p w:rsidR="0060660E" w:rsidRDefault="0060660E" w:rsidP="0060660E">
      <w:pPr>
        <w:pStyle w:val="Level2"/>
        <w:tabs>
          <w:tab w:val="clear" w:pos="1584"/>
          <w:tab w:val="clear" w:pos="1800"/>
          <w:tab w:val="num" w:pos="1440"/>
        </w:tabs>
        <w:ind w:left="1440" w:hanging="720"/>
        <w:jc w:val="both"/>
        <w:rPr>
          <w:rFonts w:ascii="Arial" w:hAnsi="Arial" w:cs="Arial"/>
          <w:sz w:val="22"/>
          <w:szCs w:val="22"/>
        </w:rPr>
      </w:pPr>
      <w:r w:rsidRPr="0060660E">
        <w:rPr>
          <w:rFonts w:ascii="Arial" w:hAnsi="Arial" w:cs="Arial"/>
          <w:sz w:val="22"/>
          <w:szCs w:val="22"/>
        </w:rPr>
        <w:t>Vendor must provide full documentation of the installation, configuration, and administration of the new appliances.</w:t>
      </w:r>
    </w:p>
    <w:p w:rsidR="00846A32" w:rsidRDefault="00846A32" w:rsidP="00846A32">
      <w:pPr>
        <w:pStyle w:val="Level2"/>
        <w:tabs>
          <w:tab w:val="clear" w:pos="1584"/>
          <w:tab w:val="clear" w:pos="1800"/>
          <w:tab w:val="num" w:pos="1440"/>
        </w:tabs>
        <w:ind w:left="1440" w:hanging="720"/>
        <w:jc w:val="both"/>
        <w:rPr>
          <w:rFonts w:ascii="Arial" w:hAnsi="Arial" w:cs="Arial"/>
          <w:sz w:val="22"/>
          <w:szCs w:val="22"/>
        </w:rPr>
      </w:pPr>
      <w:r>
        <w:rPr>
          <w:rFonts w:ascii="Arial" w:hAnsi="Arial" w:cs="Arial"/>
          <w:sz w:val="22"/>
          <w:szCs w:val="22"/>
        </w:rPr>
        <w:t>Due to the dependency of some products to th</w:t>
      </w:r>
      <w:r w:rsidR="008802E4">
        <w:rPr>
          <w:rFonts w:ascii="Arial" w:hAnsi="Arial" w:cs="Arial"/>
          <w:sz w:val="22"/>
          <w:szCs w:val="22"/>
        </w:rPr>
        <w:t>e Check Point gateways, if the V</w:t>
      </w:r>
      <w:r>
        <w:rPr>
          <w:rFonts w:ascii="Arial" w:hAnsi="Arial" w:cs="Arial"/>
          <w:sz w:val="22"/>
          <w:szCs w:val="22"/>
        </w:rPr>
        <w:t>endor chooses</w:t>
      </w:r>
      <w:r w:rsidR="008802E4">
        <w:rPr>
          <w:rFonts w:ascii="Arial" w:hAnsi="Arial" w:cs="Arial"/>
          <w:sz w:val="22"/>
          <w:szCs w:val="22"/>
        </w:rPr>
        <w:t xml:space="preserve"> to bid an equivalent product, V</w:t>
      </w:r>
      <w:r>
        <w:rPr>
          <w:rFonts w:ascii="Arial" w:hAnsi="Arial" w:cs="Arial"/>
          <w:sz w:val="22"/>
          <w:szCs w:val="22"/>
        </w:rPr>
        <w:t xml:space="preserve">endor must also replace all of the products inside the organization with the new solutions. Products proposed should be offered by </w:t>
      </w:r>
      <w:r w:rsidR="00BE2B22">
        <w:rPr>
          <w:rFonts w:ascii="Arial" w:hAnsi="Arial" w:cs="Arial"/>
          <w:sz w:val="22"/>
          <w:szCs w:val="22"/>
        </w:rPr>
        <w:t xml:space="preserve">the </w:t>
      </w:r>
      <w:r>
        <w:rPr>
          <w:rFonts w:ascii="Arial" w:hAnsi="Arial" w:cs="Arial"/>
          <w:sz w:val="22"/>
          <w:szCs w:val="22"/>
        </w:rPr>
        <w:t xml:space="preserve">same manufacturer as the next generation gateways being </w:t>
      </w:r>
      <w:r w:rsidR="008802E4">
        <w:rPr>
          <w:rFonts w:ascii="Arial" w:hAnsi="Arial" w:cs="Arial"/>
          <w:sz w:val="22"/>
          <w:szCs w:val="22"/>
        </w:rPr>
        <w:t>proposed</w:t>
      </w:r>
      <w:r>
        <w:rPr>
          <w:rFonts w:ascii="Arial" w:hAnsi="Arial" w:cs="Arial"/>
          <w:sz w:val="22"/>
          <w:szCs w:val="22"/>
        </w:rPr>
        <w:t>.</w:t>
      </w:r>
    </w:p>
    <w:p w:rsidR="00846A32" w:rsidRDefault="00717688" w:rsidP="00846A32">
      <w:pPr>
        <w:pStyle w:val="Level2"/>
        <w:tabs>
          <w:tab w:val="clear" w:pos="1584"/>
          <w:tab w:val="clear" w:pos="1800"/>
          <w:tab w:val="num" w:pos="1440"/>
        </w:tabs>
        <w:ind w:left="1440" w:hanging="720"/>
        <w:jc w:val="both"/>
        <w:rPr>
          <w:rFonts w:ascii="Arial" w:hAnsi="Arial" w:cs="Arial"/>
          <w:sz w:val="22"/>
          <w:szCs w:val="22"/>
        </w:rPr>
      </w:pPr>
      <w:r>
        <w:rPr>
          <w:rFonts w:ascii="Arial" w:hAnsi="Arial" w:cs="Arial"/>
          <w:sz w:val="22"/>
          <w:szCs w:val="22"/>
        </w:rPr>
        <w:t>If the V</w:t>
      </w:r>
      <w:r w:rsidR="00846A32">
        <w:rPr>
          <w:rFonts w:ascii="Arial" w:hAnsi="Arial" w:cs="Arial"/>
          <w:sz w:val="22"/>
          <w:szCs w:val="22"/>
        </w:rPr>
        <w:t xml:space="preserve">endor chooses to </w:t>
      </w:r>
      <w:r w:rsidR="008802E4">
        <w:rPr>
          <w:rFonts w:ascii="Arial" w:hAnsi="Arial" w:cs="Arial"/>
          <w:sz w:val="22"/>
          <w:szCs w:val="22"/>
        </w:rPr>
        <w:t>propose</w:t>
      </w:r>
      <w:r w:rsidR="00846A32">
        <w:rPr>
          <w:rFonts w:ascii="Arial" w:hAnsi="Arial" w:cs="Arial"/>
          <w:sz w:val="22"/>
          <w:szCs w:val="22"/>
        </w:rPr>
        <w:t xml:space="preserve"> a competing solution outside of the model specified</w:t>
      </w:r>
      <w:r w:rsidR="009E4471">
        <w:rPr>
          <w:rFonts w:ascii="Arial" w:hAnsi="Arial" w:cs="Arial"/>
          <w:sz w:val="22"/>
          <w:szCs w:val="22"/>
        </w:rPr>
        <w:t>, p</w:t>
      </w:r>
      <w:r w:rsidR="00846A32">
        <w:rPr>
          <w:rFonts w:ascii="Arial" w:hAnsi="Arial" w:cs="Arial"/>
          <w:sz w:val="22"/>
          <w:szCs w:val="22"/>
        </w:rPr>
        <w:t>roposals should also include the replacement of:</w:t>
      </w:r>
    </w:p>
    <w:p w:rsidR="00846A32" w:rsidRPr="0060660E" w:rsidRDefault="00846A32" w:rsidP="0060660E">
      <w:pPr>
        <w:pStyle w:val="Level3"/>
        <w:tabs>
          <w:tab w:val="clear" w:pos="2736"/>
          <w:tab w:val="clear" w:pos="2880"/>
          <w:tab w:val="left" w:pos="2430"/>
        </w:tabs>
        <w:ind w:left="2430" w:hanging="936"/>
        <w:jc w:val="both"/>
        <w:rPr>
          <w:rFonts w:ascii="Arial" w:hAnsi="Arial" w:cs="Arial"/>
          <w:sz w:val="22"/>
          <w:szCs w:val="22"/>
        </w:rPr>
      </w:pPr>
      <w:r w:rsidRPr="0060660E">
        <w:rPr>
          <w:rFonts w:ascii="Arial" w:hAnsi="Arial" w:cs="Arial"/>
          <w:sz w:val="22"/>
          <w:szCs w:val="22"/>
          <w:u w:val="single"/>
        </w:rPr>
        <w:t>End point solution.</w:t>
      </w:r>
      <w:r w:rsidRPr="0060660E">
        <w:rPr>
          <w:rFonts w:ascii="Arial" w:hAnsi="Arial" w:cs="Arial"/>
          <w:sz w:val="22"/>
          <w:szCs w:val="22"/>
        </w:rPr>
        <w:t xml:space="preserve"> </w:t>
      </w:r>
      <w:r w:rsidR="009E4471">
        <w:rPr>
          <w:rFonts w:ascii="Arial" w:hAnsi="Arial" w:cs="Arial"/>
          <w:sz w:val="22"/>
          <w:szCs w:val="22"/>
        </w:rPr>
        <w:t>A</w:t>
      </w:r>
      <w:r w:rsidRPr="0060660E">
        <w:rPr>
          <w:rFonts w:ascii="Arial" w:hAnsi="Arial" w:cs="Arial"/>
          <w:sz w:val="22"/>
          <w:szCs w:val="22"/>
        </w:rPr>
        <w:t xml:space="preserve"> centralized managed end point solution which should include: Full Disk Encryption, Media Encryption, Firewall, VPN, Compliance, Sandboxing, Anti-Ransomware, Anti-Bot, Anti-Evasion, Anti-Phishing, Forensics, and User Identity protection. Vendor must demonstrate how end point solution can encrypt removable media, how end point solution can block a patient zero ransomware attack before it is known to the general public and recover any encrypted files if some were to become encrypted, and how the end point solution can p</w:t>
      </w:r>
      <w:r w:rsidR="00BE2B22">
        <w:rPr>
          <w:rFonts w:ascii="Arial" w:hAnsi="Arial" w:cs="Arial"/>
          <w:sz w:val="22"/>
          <w:szCs w:val="22"/>
        </w:rPr>
        <w:t>revent users from using their Active Directory</w:t>
      </w:r>
      <w:r w:rsidRPr="0060660E">
        <w:rPr>
          <w:rFonts w:ascii="Arial" w:hAnsi="Arial" w:cs="Arial"/>
          <w:sz w:val="22"/>
          <w:szCs w:val="22"/>
        </w:rPr>
        <w:t xml:space="preserve"> credentials on other websites throughout the internet. This solution must be provided in a single agent </w:t>
      </w:r>
      <w:r w:rsidRPr="0060660E">
        <w:rPr>
          <w:rFonts w:ascii="Arial" w:hAnsi="Arial" w:cs="Arial"/>
          <w:sz w:val="22"/>
          <w:szCs w:val="22"/>
        </w:rPr>
        <w:lastRenderedPageBreak/>
        <w:t xml:space="preserve">on the PC and must be centrally managed. Vendor must provide proof that </w:t>
      </w:r>
      <w:r w:rsidR="009E4471">
        <w:rPr>
          <w:rFonts w:ascii="Arial" w:hAnsi="Arial" w:cs="Arial"/>
          <w:sz w:val="22"/>
          <w:szCs w:val="22"/>
        </w:rPr>
        <w:t xml:space="preserve">the </w:t>
      </w:r>
      <w:r w:rsidRPr="0060660E">
        <w:rPr>
          <w:rFonts w:ascii="Arial" w:hAnsi="Arial" w:cs="Arial"/>
          <w:sz w:val="22"/>
          <w:szCs w:val="22"/>
        </w:rPr>
        <w:t>end point solution has been named a leader for their end point from 3rd party market analysis companies (Gartner, NSS Labs, or Forrester). End point centralized management and 250 end point licenses shall be bid.</w:t>
      </w:r>
    </w:p>
    <w:p w:rsidR="00846A32" w:rsidRDefault="00846A32" w:rsidP="0060660E">
      <w:pPr>
        <w:pStyle w:val="Level3"/>
        <w:tabs>
          <w:tab w:val="clear" w:pos="2736"/>
          <w:tab w:val="clear" w:pos="2880"/>
          <w:tab w:val="left" w:pos="2430"/>
        </w:tabs>
        <w:ind w:left="2430" w:hanging="936"/>
        <w:jc w:val="both"/>
        <w:rPr>
          <w:rFonts w:ascii="Arial" w:hAnsi="Arial" w:cs="Arial"/>
          <w:sz w:val="22"/>
          <w:szCs w:val="22"/>
        </w:rPr>
      </w:pPr>
      <w:r w:rsidRPr="0060660E">
        <w:rPr>
          <w:rFonts w:ascii="Arial" w:hAnsi="Arial" w:cs="Arial"/>
          <w:sz w:val="22"/>
          <w:szCs w:val="22"/>
          <w:u w:val="single"/>
        </w:rPr>
        <w:t>Mobile Email Security Solution.</w:t>
      </w:r>
      <w:r w:rsidRPr="0060660E">
        <w:rPr>
          <w:rFonts w:ascii="Arial" w:hAnsi="Arial" w:cs="Arial"/>
          <w:sz w:val="22"/>
          <w:szCs w:val="22"/>
        </w:rPr>
        <w:t xml:space="preserve"> Vendor shall include a secure mobile container solution which encrypts corporate data at rest and in transit. Solution should cr</w:t>
      </w:r>
      <w:r w:rsidR="00BE2B22">
        <w:rPr>
          <w:rFonts w:ascii="Arial" w:hAnsi="Arial" w:cs="Arial"/>
          <w:sz w:val="22"/>
          <w:szCs w:val="22"/>
        </w:rPr>
        <w:t>eate an encrypted container on i</w:t>
      </w:r>
      <w:r w:rsidRPr="0060660E">
        <w:rPr>
          <w:rFonts w:ascii="Arial" w:hAnsi="Arial" w:cs="Arial"/>
          <w:sz w:val="22"/>
          <w:szCs w:val="22"/>
        </w:rPr>
        <w:t>OS and Android devices allowing user to security check their mail</w:t>
      </w:r>
      <w:r w:rsidR="00BE2B22">
        <w:rPr>
          <w:rFonts w:ascii="Arial" w:hAnsi="Arial" w:cs="Arial"/>
          <w:sz w:val="22"/>
          <w:szCs w:val="22"/>
        </w:rPr>
        <w:t>,</w:t>
      </w:r>
      <w:r w:rsidRPr="0060660E">
        <w:rPr>
          <w:rFonts w:ascii="Arial" w:hAnsi="Arial" w:cs="Arial"/>
          <w:sz w:val="22"/>
          <w:szCs w:val="22"/>
        </w:rPr>
        <w:t xml:space="preserve"> but not use the native mail application on the devices. Solution should provide application wrapping inside encrypted container. Solution should allow for re</w:t>
      </w:r>
      <w:r w:rsidR="00BE2B22">
        <w:rPr>
          <w:rFonts w:ascii="Arial" w:hAnsi="Arial" w:cs="Arial"/>
          <w:sz w:val="22"/>
          <w:szCs w:val="22"/>
        </w:rPr>
        <w:t>mote wiping of business data and seventy five</w:t>
      </w:r>
      <w:r w:rsidRPr="0060660E">
        <w:rPr>
          <w:rFonts w:ascii="Arial" w:hAnsi="Arial" w:cs="Arial"/>
          <w:sz w:val="22"/>
          <w:szCs w:val="22"/>
        </w:rPr>
        <w:t xml:space="preserve"> licenses of Mobile Email Security Solution shall be bid.</w:t>
      </w:r>
    </w:p>
    <w:p w:rsidR="00BE2B22" w:rsidRPr="00BE2B22" w:rsidRDefault="00BE2B22" w:rsidP="00BE2B22">
      <w:pPr>
        <w:pStyle w:val="Level3"/>
        <w:tabs>
          <w:tab w:val="clear" w:pos="2736"/>
          <w:tab w:val="clear" w:pos="2880"/>
          <w:tab w:val="left" w:pos="2430"/>
        </w:tabs>
        <w:ind w:left="2430" w:hanging="936"/>
        <w:jc w:val="both"/>
        <w:rPr>
          <w:rFonts w:ascii="Arial" w:hAnsi="Arial" w:cs="Arial"/>
          <w:sz w:val="22"/>
          <w:szCs w:val="22"/>
        </w:rPr>
      </w:pPr>
      <w:r w:rsidRPr="00BE2B22">
        <w:rPr>
          <w:rFonts w:ascii="Arial" w:hAnsi="Arial" w:cs="Arial"/>
          <w:sz w:val="22"/>
          <w:szCs w:val="22"/>
          <w:u w:val="single"/>
        </w:rPr>
        <w:t>Document Security Solution.</w:t>
      </w:r>
      <w:r w:rsidRPr="00BE2B22">
        <w:rPr>
          <w:rFonts w:ascii="Arial" w:hAnsi="Arial" w:cs="Arial"/>
          <w:sz w:val="22"/>
          <w:szCs w:val="22"/>
        </w:rPr>
        <w:t xml:space="preserve"> Vendor shall include a document security solution allowing the agency to encrypt documents so they cannot be passed outside of the organization without proper authority. Seventy five licenses of Document Security Solution shall be bid.</w:t>
      </w:r>
    </w:p>
    <w:p w:rsidR="00846A32" w:rsidRPr="0060660E" w:rsidRDefault="00846A32" w:rsidP="0060660E">
      <w:pPr>
        <w:pStyle w:val="Level3"/>
        <w:tabs>
          <w:tab w:val="clear" w:pos="2736"/>
          <w:tab w:val="clear" w:pos="2880"/>
          <w:tab w:val="left" w:pos="2430"/>
        </w:tabs>
        <w:ind w:left="2430" w:hanging="936"/>
        <w:jc w:val="both"/>
        <w:rPr>
          <w:rFonts w:ascii="Arial" w:hAnsi="Arial" w:cs="Arial"/>
          <w:sz w:val="22"/>
          <w:szCs w:val="22"/>
        </w:rPr>
      </w:pPr>
      <w:r w:rsidRPr="0060660E">
        <w:rPr>
          <w:rFonts w:ascii="Arial" w:hAnsi="Arial" w:cs="Arial"/>
          <w:sz w:val="22"/>
          <w:szCs w:val="22"/>
          <w:u w:val="single"/>
        </w:rPr>
        <w:t>Mobile Security Solution.</w:t>
      </w:r>
      <w:r w:rsidRPr="0060660E">
        <w:rPr>
          <w:rFonts w:ascii="Arial" w:hAnsi="Arial" w:cs="Arial"/>
          <w:sz w:val="22"/>
          <w:szCs w:val="22"/>
        </w:rPr>
        <w:t xml:space="preserve"> Vendor shall </w:t>
      </w:r>
      <w:r w:rsidR="009E4471">
        <w:rPr>
          <w:rFonts w:ascii="Arial" w:hAnsi="Arial" w:cs="Arial"/>
          <w:sz w:val="22"/>
          <w:szCs w:val="22"/>
        </w:rPr>
        <w:t xml:space="preserve">include a security solution to </w:t>
      </w:r>
      <w:r w:rsidRPr="0060660E">
        <w:rPr>
          <w:rFonts w:ascii="Arial" w:hAnsi="Arial" w:cs="Arial"/>
          <w:sz w:val="22"/>
          <w:szCs w:val="22"/>
        </w:rPr>
        <w:t xml:space="preserve">iOS and Android devices for the Secretary of State’s office. Solution should actively monitor all applications and detect any malicious application based on intelligent machine learning, and not based on signature database. Solution should detect any malicious network behavior, such as man-in-the-middle attacks, and prevent device phone connecting to malicious network. Solution should protect user from phishing SMS attacks. Solution should offer a </w:t>
      </w:r>
      <w:r w:rsidR="00BE2B22" w:rsidRPr="0060660E">
        <w:rPr>
          <w:rFonts w:ascii="Arial" w:hAnsi="Arial" w:cs="Arial"/>
          <w:sz w:val="22"/>
          <w:szCs w:val="22"/>
        </w:rPr>
        <w:t>BYOD</w:t>
      </w:r>
      <w:r w:rsidR="00BE2B22">
        <w:rPr>
          <w:rFonts w:ascii="Arial" w:hAnsi="Arial" w:cs="Arial"/>
          <w:sz w:val="22"/>
          <w:szCs w:val="22"/>
        </w:rPr>
        <w:t xml:space="preserve"> (Bring Your Own Device) </w:t>
      </w:r>
      <w:r w:rsidRPr="0060660E">
        <w:rPr>
          <w:rFonts w:ascii="Arial" w:hAnsi="Arial" w:cs="Arial"/>
          <w:sz w:val="22"/>
          <w:szCs w:val="22"/>
        </w:rPr>
        <w:t>mode to protect the privacy of the end user. Vendor must provide proof that mobile security solution has been named a leader for mobile security solutions by 3rd party market analysis companies (Gart</w:t>
      </w:r>
      <w:r w:rsidR="00BE2B22">
        <w:rPr>
          <w:rFonts w:ascii="Arial" w:hAnsi="Arial" w:cs="Arial"/>
          <w:sz w:val="22"/>
          <w:szCs w:val="22"/>
        </w:rPr>
        <w:t>ner, NSS Labs, or Forrester). Seventy five</w:t>
      </w:r>
      <w:r w:rsidRPr="0060660E">
        <w:rPr>
          <w:rFonts w:ascii="Arial" w:hAnsi="Arial" w:cs="Arial"/>
          <w:sz w:val="22"/>
          <w:szCs w:val="22"/>
        </w:rPr>
        <w:t xml:space="preserve"> licenses of Mobile Security Solution shall be bid.</w:t>
      </w:r>
    </w:p>
    <w:p w:rsidR="00846A32" w:rsidRDefault="00846A32" w:rsidP="0060660E">
      <w:pPr>
        <w:pStyle w:val="Level3"/>
        <w:tabs>
          <w:tab w:val="clear" w:pos="2736"/>
          <w:tab w:val="clear" w:pos="2880"/>
          <w:tab w:val="left" w:pos="2430"/>
        </w:tabs>
        <w:ind w:left="2430" w:hanging="936"/>
        <w:jc w:val="both"/>
        <w:rPr>
          <w:rFonts w:ascii="Arial" w:hAnsi="Arial" w:cs="Arial"/>
          <w:sz w:val="22"/>
          <w:szCs w:val="22"/>
        </w:rPr>
      </w:pPr>
      <w:r w:rsidRPr="0060660E">
        <w:rPr>
          <w:rFonts w:ascii="Arial" w:hAnsi="Arial" w:cs="Arial"/>
          <w:sz w:val="22"/>
          <w:szCs w:val="22"/>
          <w:u w:val="single"/>
        </w:rPr>
        <w:t>24x7 Monitoring Solution.</w:t>
      </w:r>
      <w:r w:rsidRPr="0060660E">
        <w:rPr>
          <w:rFonts w:ascii="Arial" w:hAnsi="Arial" w:cs="Arial"/>
          <w:sz w:val="22"/>
          <w:szCs w:val="22"/>
        </w:rPr>
        <w:t xml:space="preserve"> Vendor shall include a solution which actively monitors the gateways for IPS, Antivirus, and Antibot incidents notifying </w:t>
      </w:r>
      <w:r w:rsidR="00BE2B22">
        <w:rPr>
          <w:rFonts w:ascii="Arial" w:hAnsi="Arial" w:cs="Arial"/>
          <w:sz w:val="22"/>
          <w:szCs w:val="22"/>
        </w:rPr>
        <w:t>SOS</w:t>
      </w:r>
      <w:r w:rsidRPr="0060660E">
        <w:rPr>
          <w:rFonts w:ascii="Arial" w:hAnsi="Arial" w:cs="Arial"/>
          <w:sz w:val="22"/>
          <w:szCs w:val="22"/>
        </w:rPr>
        <w:t xml:space="preserve"> personal in the event of an incident. Solution should be monitored by individual</w:t>
      </w:r>
      <w:r w:rsidR="00BE2B22">
        <w:rPr>
          <w:rFonts w:ascii="Arial" w:hAnsi="Arial" w:cs="Arial"/>
          <w:sz w:val="22"/>
          <w:szCs w:val="22"/>
        </w:rPr>
        <w:t>(s)</w:t>
      </w:r>
      <w:r w:rsidRPr="0060660E">
        <w:rPr>
          <w:rFonts w:ascii="Arial" w:hAnsi="Arial" w:cs="Arial"/>
          <w:sz w:val="22"/>
          <w:szCs w:val="22"/>
        </w:rPr>
        <w:t xml:space="preserve"> employed by </w:t>
      </w:r>
      <w:r w:rsidR="009E4471">
        <w:rPr>
          <w:rFonts w:ascii="Arial" w:hAnsi="Arial" w:cs="Arial"/>
          <w:sz w:val="22"/>
          <w:szCs w:val="22"/>
        </w:rPr>
        <w:t xml:space="preserve">the </w:t>
      </w:r>
      <w:r w:rsidRPr="0060660E">
        <w:rPr>
          <w:rFonts w:ascii="Arial" w:hAnsi="Arial" w:cs="Arial"/>
          <w:sz w:val="22"/>
          <w:szCs w:val="22"/>
        </w:rPr>
        <w:t>firewall manufacturer. Advanced reporting shall be automatically run and available in a web portal for the customer. Service should include quarterly policy tuning sessions to best me</w:t>
      </w:r>
      <w:r w:rsidR="009E4471">
        <w:rPr>
          <w:rFonts w:ascii="Arial" w:hAnsi="Arial" w:cs="Arial"/>
          <w:sz w:val="22"/>
          <w:szCs w:val="22"/>
        </w:rPr>
        <w:t>e</w:t>
      </w:r>
      <w:r w:rsidRPr="0060660E">
        <w:rPr>
          <w:rFonts w:ascii="Arial" w:hAnsi="Arial" w:cs="Arial"/>
          <w:sz w:val="22"/>
          <w:szCs w:val="22"/>
        </w:rPr>
        <w:t>t the agency’s security ne</w:t>
      </w:r>
      <w:r w:rsidR="0060660E">
        <w:rPr>
          <w:rFonts w:ascii="Arial" w:hAnsi="Arial" w:cs="Arial"/>
          <w:sz w:val="22"/>
          <w:szCs w:val="22"/>
        </w:rPr>
        <w:t>eds and goals.</w:t>
      </w:r>
    </w:p>
    <w:p w:rsidR="00343B41" w:rsidRPr="00343B41" w:rsidRDefault="00343B41" w:rsidP="00343B41">
      <w:pPr>
        <w:pStyle w:val="Level2"/>
        <w:tabs>
          <w:tab w:val="clear" w:pos="1584"/>
          <w:tab w:val="clear" w:pos="1800"/>
          <w:tab w:val="num" w:pos="1530"/>
        </w:tabs>
        <w:ind w:left="1530" w:hanging="810"/>
        <w:jc w:val="both"/>
        <w:rPr>
          <w:rFonts w:ascii="Arial" w:hAnsi="Arial" w:cs="Arial"/>
          <w:sz w:val="22"/>
          <w:szCs w:val="22"/>
        </w:rPr>
      </w:pPr>
      <w:r w:rsidRPr="00343B41">
        <w:rPr>
          <w:rFonts w:ascii="Arial" w:hAnsi="Arial" w:cs="Arial"/>
          <w:sz w:val="22"/>
          <w:szCs w:val="22"/>
        </w:rPr>
        <w:t>Vendor should include a HA</w:t>
      </w:r>
      <w:r w:rsidR="0001542A">
        <w:rPr>
          <w:rFonts w:ascii="Arial" w:hAnsi="Arial" w:cs="Arial"/>
          <w:sz w:val="22"/>
          <w:szCs w:val="22"/>
        </w:rPr>
        <w:t xml:space="preserve"> (high availability)</w:t>
      </w:r>
      <w:r w:rsidRPr="00343B41">
        <w:rPr>
          <w:rFonts w:ascii="Arial" w:hAnsi="Arial" w:cs="Arial"/>
          <w:sz w:val="22"/>
          <w:szCs w:val="22"/>
        </w:rPr>
        <w:t xml:space="preserve"> Pair of Check Point model 6500 Next Generation</w:t>
      </w:r>
      <w:r>
        <w:rPr>
          <w:rFonts w:ascii="Arial" w:hAnsi="Arial" w:cs="Arial"/>
          <w:sz w:val="22"/>
          <w:szCs w:val="22"/>
        </w:rPr>
        <w:t xml:space="preserve"> </w:t>
      </w:r>
      <w:r w:rsidRPr="00343B41">
        <w:rPr>
          <w:rFonts w:ascii="Arial" w:hAnsi="Arial" w:cs="Arial"/>
          <w:sz w:val="22"/>
          <w:szCs w:val="22"/>
        </w:rPr>
        <w:t>Threat Extraction Appliances (Part# CPAP-SG6500-PLUS or functionally equivalent) and twelve months subscription for all blades. Firewall should include 12 months subscription for the following blades:</w:t>
      </w:r>
    </w:p>
    <w:p w:rsidR="00343B41" w:rsidRPr="008476B0" w:rsidRDefault="00343B41" w:rsidP="00343B41">
      <w:pPr>
        <w:pStyle w:val="Level3"/>
        <w:rPr>
          <w:rFonts w:ascii="Arial" w:hAnsi="Arial" w:cs="Arial"/>
          <w:sz w:val="22"/>
          <w:szCs w:val="22"/>
        </w:rPr>
      </w:pPr>
      <w:r w:rsidRPr="008476B0">
        <w:rPr>
          <w:rFonts w:ascii="Arial" w:hAnsi="Arial" w:cs="Arial"/>
          <w:sz w:val="22"/>
          <w:szCs w:val="22"/>
        </w:rPr>
        <w:t>Firewall</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VPN</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lastRenderedPageBreak/>
        <w:t>Advanced Networking and Clustering</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Identity Awareness</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Mobile Access</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IPS</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Application Control</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URL Filtering</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Anti-Virus</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Anti-Bot</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Anti-Spam</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DLP</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Threat Emulation</w:t>
      </w:r>
    </w:p>
    <w:p w:rsidR="00343B41" w:rsidRPr="008476B0" w:rsidRDefault="00343B41" w:rsidP="00343B41">
      <w:pPr>
        <w:pStyle w:val="Level3"/>
        <w:spacing w:before="120"/>
        <w:rPr>
          <w:rFonts w:ascii="Arial" w:hAnsi="Arial" w:cs="Arial"/>
          <w:sz w:val="22"/>
          <w:szCs w:val="22"/>
        </w:rPr>
      </w:pPr>
      <w:r w:rsidRPr="008476B0">
        <w:rPr>
          <w:rFonts w:ascii="Arial" w:hAnsi="Arial" w:cs="Arial"/>
          <w:sz w:val="22"/>
          <w:szCs w:val="22"/>
        </w:rPr>
        <w:t>Threat Extraction</w:t>
      </w:r>
    </w:p>
    <w:p w:rsidR="00343B41" w:rsidRDefault="00343B41" w:rsidP="00343B41">
      <w:pPr>
        <w:pStyle w:val="Level3"/>
        <w:spacing w:before="120"/>
        <w:rPr>
          <w:rFonts w:ascii="Arial" w:hAnsi="Arial" w:cs="Arial"/>
          <w:sz w:val="22"/>
          <w:szCs w:val="22"/>
        </w:rPr>
      </w:pPr>
      <w:r w:rsidRPr="008476B0">
        <w:rPr>
          <w:rFonts w:ascii="Arial" w:hAnsi="Arial" w:cs="Arial"/>
          <w:sz w:val="22"/>
          <w:szCs w:val="22"/>
        </w:rPr>
        <w:t>Network Policy Manager</w:t>
      </w:r>
    </w:p>
    <w:p w:rsidR="0001542A" w:rsidRPr="008476B0" w:rsidRDefault="0001542A" w:rsidP="00343B41">
      <w:pPr>
        <w:pStyle w:val="Level3"/>
        <w:spacing w:before="120"/>
        <w:rPr>
          <w:rFonts w:ascii="Arial" w:hAnsi="Arial" w:cs="Arial"/>
          <w:sz w:val="22"/>
          <w:szCs w:val="22"/>
        </w:rPr>
      </w:pPr>
      <w:r>
        <w:rPr>
          <w:rFonts w:ascii="Arial" w:hAnsi="Arial" w:cs="Arial"/>
          <w:sz w:val="22"/>
          <w:szCs w:val="22"/>
        </w:rPr>
        <w:t>Logging and Status</w:t>
      </w:r>
    </w:p>
    <w:p w:rsidR="008476B0" w:rsidRPr="00503824" w:rsidRDefault="008476B0" w:rsidP="008476B0">
      <w:pPr>
        <w:pStyle w:val="Level2"/>
        <w:tabs>
          <w:tab w:val="clear" w:pos="1800"/>
          <w:tab w:val="num" w:pos="1620"/>
        </w:tabs>
        <w:ind w:left="1620" w:hanging="900"/>
      </w:pPr>
      <w:r w:rsidRPr="000910C4">
        <w:rPr>
          <w:rFonts w:ascii="Arial" w:hAnsi="Arial" w:cs="Arial"/>
          <w:b/>
          <w:sz w:val="22"/>
          <w:szCs w:val="22"/>
        </w:rPr>
        <w:t>Mandatory:</w:t>
      </w:r>
      <w:r>
        <w:rPr>
          <w:rFonts w:ascii="Arial" w:hAnsi="Arial" w:cs="Arial"/>
          <w:sz w:val="22"/>
          <w:szCs w:val="22"/>
        </w:rPr>
        <w:t xml:space="preserve"> Gateway Appliances Requirements: (State YES or NO for each line item)</w:t>
      </w:r>
    </w:p>
    <w:tbl>
      <w:tblPr>
        <w:tblStyle w:val="TableGrid"/>
        <w:tblW w:w="0" w:type="auto"/>
        <w:tblInd w:w="1615" w:type="dxa"/>
        <w:tblLook w:val="04A0" w:firstRow="1" w:lastRow="0" w:firstColumn="1" w:lastColumn="0" w:noHBand="0" w:noVBand="1"/>
      </w:tblPr>
      <w:tblGrid>
        <w:gridCol w:w="2790"/>
        <w:gridCol w:w="3870"/>
        <w:gridCol w:w="1070"/>
      </w:tblGrid>
      <w:tr w:rsidR="008476B0" w:rsidTr="008476B0">
        <w:tc>
          <w:tcPr>
            <w:tcW w:w="2790" w:type="dxa"/>
          </w:tcPr>
          <w:p w:rsidR="008476B0" w:rsidRPr="00503824" w:rsidRDefault="008476B0" w:rsidP="00182FB0">
            <w:pPr>
              <w:pStyle w:val="Level2"/>
              <w:numPr>
                <w:ilvl w:val="0"/>
                <w:numId w:val="0"/>
              </w:numPr>
              <w:jc w:val="center"/>
              <w:rPr>
                <w:rFonts w:ascii="Arial" w:hAnsi="Arial" w:cs="Arial"/>
                <w:b/>
                <w:sz w:val="22"/>
                <w:szCs w:val="22"/>
              </w:rPr>
            </w:pPr>
            <w:r>
              <w:rPr>
                <w:rFonts w:ascii="Arial" w:hAnsi="Arial" w:cs="Arial"/>
                <w:b/>
                <w:sz w:val="22"/>
                <w:szCs w:val="22"/>
              </w:rPr>
              <w:t>Description</w:t>
            </w:r>
          </w:p>
        </w:tc>
        <w:tc>
          <w:tcPr>
            <w:tcW w:w="3870" w:type="dxa"/>
          </w:tcPr>
          <w:p w:rsidR="008476B0" w:rsidRPr="00503824" w:rsidRDefault="008476B0" w:rsidP="00182FB0">
            <w:pPr>
              <w:pStyle w:val="Level2"/>
              <w:numPr>
                <w:ilvl w:val="0"/>
                <w:numId w:val="0"/>
              </w:numPr>
              <w:jc w:val="center"/>
              <w:rPr>
                <w:rFonts w:ascii="Arial" w:hAnsi="Arial" w:cs="Arial"/>
                <w:b/>
                <w:sz w:val="22"/>
                <w:szCs w:val="22"/>
              </w:rPr>
            </w:pPr>
            <w:r>
              <w:rPr>
                <w:rFonts w:ascii="Arial" w:hAnsi="Arial" w:cs="Arial"/>
                <w:b/>
                <w:sz w:val="22"/>
                <w:szCs w:val="22"/>
              </w:rPr>
              <w:t>Requirement</w:t>
            </w:r>
          </w:p>
        </w:tc>
        <w:tc>
          <w:tcPr>
            <w:tcW w:w="1070" w:type="dxa"/>
          </w:tcPr>
          <w:p w:rsidR="008476B0" w:rsidRPr="00503824" w:rsidRDefault="008476B0" w:rsidP="00182FB0">
            <w:pPr>
              <w:pStyle w:val="Level2"/>
              <w:numPr>
                <w:ilvl w:val="0"/>
                <w:numId w:val="0"/>
              </w:numPr>
              <w:jc w:val="center"/>
              <w:rPr>
                <w:rFonts w:ascii="Arial" w:hAnsi="Arial" w:cs="Arial"/>
                <w:b/>
                <w:sz w:val="22"/>
                <w:szCs w:val="22"/>
              </w:rPr>
            </w:pPr>
            <w:r w:rsidRPr="00503824">
              <w:rPr>
                <w:rFonts w:ascii="Arial" w:hAnsi="Arial" w:cs="Arial"/>
                <w:b/>
                <w:sz w:val="22"/>
                <w:szCs w:val="22"/>
              </w:rPr>
              <w:t>Yes/No</w:t>
            </w: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Chassis</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1 U Rack Mountable</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Ports</w:t>
            </w:r>
          </w:p>
        </w:tc>
        <w:tc>
          <w:tcPr>
            <w:tcW w:w="3870" w:type="dxa"/>
            <w:vAlign w:val="center"/>
          </w:tcPr>
          <w:p w:rsidR="008476B0" w:rsidRDefault="008476B0" w:rsidP="008476B0">
            <w:pPr>
              <w:rPr>
                <w:rFonts w:ascii="Arial" w:hAnsi="Arial" w:cs="Arial"/>
                <w:sz w:val="22"/>
                <w:szCs w:val="22"/>
              </w:rPr>
            </w:pPr>
            <w:r>
              <w:rPr>
                <w:rFonts w:ascii="Arial" w:hAnsi="Arial" w:cs="Arial"/>
                <w:sz w:val="22"/>
                <w:szCs w:val="22"/>
              </w:rPr>
              <w:t>10x1Gbe Copper Ports</w:t>
            </w:r>
          </w:p>
          <w:p w:rsidR="008476B0" w:rsidRPr="00503824" w:rsidRDefault="008476B0" w:rsidP="008476B0">
            <w:pPr>
              <w:rPr>
                <w:rFonts w:ascii="Arial" w:hAnsi="Arial" w:cs="Arial"/>
                <w:sz w:val="22"/>
                <w:szCs w:val="22"/>
              </w:rPr>
            </w:pPr>
            <w:r>
              <w:rPr>
                <w:rFonts w:ascii="Arial" w:hAnsi="Arial" w:cs="Arial"/>
                <w:sz w:val="22"/>
                <w:szCs w:val="22"/>
              </w:rPr>
              <w:t>4x10GBase-F SFP+</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Processor</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X86 Processor with 4x physical cores and 8x virtual cores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Memory</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32 GB</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Power</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Appliance should include redundant power supplies.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182FB0">
            <w:pPr>
              <w:rPr>
                <w:rFonts w:ascii="Arial" w:hAnsi="Arial" w:cs="Arial"/>
                <w:sz w:val="22"/>
                <w:szCs w:val="22"/>
              </w:rPr>
            </w:pPr>
            <w:r>
              <w:rPr>
                <w:rFonts w:ascii="Arial" w:hAnsi="Arial" w:cs="Arial"/>
                <w:sz w:val="22"/>
                <w:szCs w:val="22"/>
              </w:rPr>
              <w:t>Hard drive</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240 GB Solid State Drive</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8476B0" w:rsidP="008476B0">
            <w:pPr>
              <w:rPr>
                <w:rFonts w:ascii="Arial" w:hAnsi="Arial" w:cs="Arial"/>
                <w:sz w:val="22"/>
                <w:szCs w:val="22"/>
              </w:rPr>
            </w:pPr>
            <w:r>
              <w:rPr>
                <w:rFonts w:ascii="Arial" w:hAnsi="Arial" w:cs="Arial"/>
                <w:sz w:val="22"/>
                <w:szCs w:val="22"/>
              </w:rPr>
              <w:t>Lights-Out-Management (LOM)</w:t>
            </w:r>
          </w:p>
        </w:tc>
        <w:tc>
          <w:tcPr>
            <w:tcW w:w="3870" w:type="dxa"/>
            <w:vAlign w:val="center"/>
          </w:tcPr>
          <w:p w:rsidR="008476B0" w:rsidRPr="00503824" w:rsidRDefault="008476B0" w:rsidP="008476B0">
            <w:pPr>
              <w:rPr>
                <w:rFonts w:ascii="Arial" w:hAnsi="Arial" w:cs="Arial"/>
                <w:sz w:val="22"/>
                <w:szCs w:val="22"/>
              </w:rPr>
            </w:pPr>
            <w:r>
              <w:rPr>
                <w:rFonts w:ascii="Arial" w:hAnsi="Arial" w:cs="Arial"/>
                <w:sz w:val="22"/>
                <w:szCs w:val="22"/>
              </w:rPr>
              <w:t>A LOM card provides out-of-band remote management to remotely diagnose, start, restart, and manage the appliance from a remote location.</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Firewall Throughput</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22.8 Gbps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VPN Throughput</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4.3 Gbps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IPS Throughput</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7.8 Gbps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NGFW Throughput</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6.8 Gbps</w:t>
            </w:r>
          </w:p>
        </w:tc>
        <w:tc>
          <w:tcPr>
            <w:tcW w:w="1070" w:type="dxa"/>
          </w:tcPr>
          <w:p w:rsidR="008476B0" w:rsidRDefault="008476B0" w:rsidP="00182FB0">
            <w:pPr>
              <w:pStyle w:val="Level2"/>
              <w:numPr>
                <w:ilvl w:val="0"/>
                <w:numId w:val="0"/>
              </w:numPr>
            </w:pPr>
          </w:p>
        </w:tc>
      </w:tr>
      <w:tr w:rsidR="009736E0" w:rsidTr="002B611A">
        <w:tc>
          <w:tcPr>
            <w:tcW w:w="2790" w:type="dxa"/>
          </w:tcPr>
          <w:p w:rsidR="009736E0" w:rsidRPr="00503824" w:rsidRDefault="009736E0" w:rsidP="002B611A">
            <w:pPr>
              <w:pStyle w:val="Level2"/>
              <w:numPr>
                <w:ilvl w:val="0"/>
                <w:numId w:val="0"/>
              </w:numPr>
              <w:jc w:val="center"/>
              <w:rPr>
                <w:rFonts w:ascii="Arial" w:hAnsi="Arial" w:cs="Arial"/>
                <w:b/>
                <w:sz w:val="22"/>
                <w:szCs w:val="22"/>
              </w:rPr>
            </w:pPr>
            <w:r>
              <w:rPr>
                <w:rFonts w:ascii="Arial" w:hAnsi="Arial" w:cs="Arial"/>
                <w:b/>
                <w:sz w:val="22"/>
                <w:szCs w:val="22"/>
              </w:rPr>
              <w:lastRenderedPageBreak/>
              <w:t>Description</w:t>
            </w:r>
          </w:p>
        </w:tc>
        <w:tc>
          <w:tcPr>
            <w:tcW w:w="3870" w:type="dxa"/>
          </w:tcPr>
          <w:p w:rsidR="009736E0" w:rsidRPr="00503824" w:rsidRDefault="009736E0" w:rsidP="002B611A">
            <w:pPr>
              <w:pStyle w:val="Level2"/>
              <w:numPr>
                <w:ilvl w:val="0"/>
                <w:numId w:val="0"/>
              </w:numPr>
              <w:jc w:val="center"/>
              <w:rPr>
                <w:rFonts w:ascii="Arial" w:hAnsi="Arial" w:cs="Arial"/>
                <w:b/>
                <w:sz w:val="22"/>
                <w:szCs w:val="22"/>
              </w:rPr>
            </w:pPr>
            <w:r>
              <w:rPr>
                <w:rFonts w:ascii="Arial" w:hAnsi="Arial" w:cs="Arial"/>
                <w:b/>
                <w:sz w:val="22"/>
                <w:szCs w:val="22"/>
              </w:rPr>
              <w:t>Requirement</w:t>
            </w:r>
          </w:p>
        </w:tc>
        <w:tc>
          <w:tcPr>
            <w:tcW w:w="1070" w:type="dxa"/>
          </w:tcPr>
          <w:p w:rsidR="009736E0" w:rsidRPr="00503824" w:rsidRDefault="009736E0" w:rsidP="002B611A">
            <w:pPr>
              <w:pStyle w:val="Level2"/>
              <w:numPr>
                <w:ilvl w:val="0"/>
                <w:numId w:val="0"/>
              </w:numPr>
              <w:jc w:val="center"/>
              <w:rPr>
                <w:rFonts w:ascii="Arial" w:hAnsi="Arial" w:cs="Arial"/>
                <w:b/>
                <w:sz w:val="22"/>
                <w:szCs w:val="22"/>
              </w:rPr>
            </w:pPr>
            <w:r w:rsidRPr="00503824">
              <w:rPr>
                <w:rFonts w:ascii="Arial" w:hAnsi="Arial" w:cs="Arial"/>
                <w:b/>
                <w:sz w:val="22"/>
                <w:szCs w:val="22"/>
              </w:rPr>
              <w:t>Yes/No</w:t>
            </w: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NGTP Throughput</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3.4 Gbps</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Connections per Second</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140,000 connections per second</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Concurrent Connections</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8 million</w:t>
            </w:r>
          </w:p>
        </w:tc>
        <w:tc>
          <w:tcPr>
            <w:tcW w:w="1070" w:type="dxa"/>
          </w:tcPr>
          <w:p w:rsidR="008476B0" w:rsidRDefault="008476B0" w:rsidP="00182FB0">
            <w:pPr>
              <w:pStyle w:val="Level2"/>
              <w:numPr>
                <w:ilvl w:val="0"/>
                <w:numId w:val="0"/>
              </w:numPr>
            </w:pPr>
          </w:p>
        </w:tc>
      </w:tr>
      <w:tr w:rsidR="008476B0" w:rsidTr="008476B0">
        <w:tc>
          <w:tcPr>
            <w:tcW w:w="2790" w:type="dxa"/>
            <w:vAlign w:val="center"/>
          </w:tcPr>
          <w:p w:rsidR="008476B0" w:rsidRPr="00503824" w:rsidRDefault="00343B41" w:rsidP="00182FB0">
            <w:pPr>
              <w:rPr>
                <w:rFonts w:ascii="Arial" w:hAnsi="Arial" w:cs="Arial"/>
                <w:sz w:val="22"/>
                <w:szCs w:val="22"/>
              </w:rPr>
            </w:pPr>
            <w:r>
              <w:rPr>
                <w:rFonts w:ascii="Arial" w:hAnsi="Arial" w:cs="Arial"/>
                <w:sz w:val="22"/>
                <w:szCs w:val="22"/>
              </w:rPr>
              <w:t>Virtual Systems</w:t>
            </w:r>
          </w:p>
        </w:tc>
        <w:tc>
          <w:tcPr>
            <w:tcW w:w="3870" w:type="dxa"/>
            <w:vAlign w:val="center"/>
          </w:tcPr>
          <w:p w:rsidR="008476B0" w:rsidRPr="00503824" w:rsidRDefault="00343B41" w:rsidP="008476B0">
            <w:pPr>
              <w:rPr>
                <w:rFonts w:ascii="Arial" w:hAnsi="Arial" w:cs="Arial"/>
                <w:sz w:val="22"/>
                <w:szCs w:val="22"/>
              </w:rPr>
            </w:pPr>
            <w:r>
              <w:rPr>
                <w:rFonts w:ascii="Arial" w:hAnsi="Arial" w:cs="Arial"/>
                <w:sz w:val="22"/>
                <w:szCs w:val="22"/>
              </w:rPr>
              <w:t>20 Virtual Systems</w:t>
            </w:r>
          </w:p>
        </w:tc>
        <w:tc>
          <w:tcPr>
            <w:tcW w:w="1070" w:type="dxa"/>
          </w:tcPr>
          <w:p w:rsidR="008476B0" w:rsidRDefault="008476B0" w:rsidP="00182FB0">
            <w:pPr>
              <w:pStyle w:val="Level2"/>
              <w:numPr>
                <w:ilvl w:val="0"/>
                <w:numId w:val="0"/>
              </w:numPr>
            </w:pPr>
          </w:p>
        </w:tc>
      </w:tr>
    </w:tbl>
    <w:p w:rsidR="00343B41" w:rsidRDefault="00343B41" w:rsidP="00343B41">
      <w:pPr>
        <w:pStyle w:val="Level2"/>
        <w:tabs>
          <w:tab w:val="clear" w:pos="1584"/>
          <w:tab w:val="clear" w:pos="1800"/>
          <w:tab w:val="left" w:pos="1620"/>
        </w:tabs>
        <w:ind w:left="1620" w:hanging="900"/>
        <w:jc w:val="both"/>
        <w:rPr>
          <w:rFonts w:ascii="Arial" w:hAnsi="Arial" w:cs="Arial"/>
          <w:sz w:val="22"/>
          <w:szCs w:val="22"/>
        </w:rPr>
      </w:pPr>
      <w:r>
        <w:rPr>
          <w:rFonts w:ascii="Arial" w:hAnsi="Arial" w:cs="Arial"/>
          <w:sz w:val="22"/>
          <w:szCs w:val="22"/>
        </w:rPr>
        <w:t>Vendor should bid a centralized management and reporting system which consists of a unified console to manage all Check Point solutions throughout the SOS. This should include two Check Point model Smart-1 410 Next Generation Security Manger Appliances (Part# CPAP-NGSM410 and CPAP-NGSM410-EVNT or functional equivalent) and twelve months subscription for all blades. These will serve the purpose of management, logging, and centralized reporting. Management appliances should be licensed for the following blades:</w:t>
      </w:r>
    </w:p>
    <w:p w:rsidR="00343B41" w:rsidRPr="00343B41" w:rsidRDefault="00343B41" w:rsidP="00343B41">
      <w:pPr>
        <w:pStyle w:val="Level3"/>
        <w:rPr>
          <w:rFonts w:ascii="Arial" w:hAnsi="Arial" w:cs="Arial"/>
          <w:sz w:val="22"/>
          <w:szCs w:val="22"/>
        </w:rPr>
      </w:pPr>
      <w:r w:rsidRPr="00343B41">
        <w:rPr>
          <w:rFonts w:ascii="Arial" w:hAnsi="Arial" w:cs="Arial"/>
          <w:sz w:val="22"/>
          <w:szCs w:val="22"/>
        </w:rPr>
        <w:t>Network Policy Management</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Endpoint Policy Management</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Smart Provisioning</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Monitoring</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User Directory</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Management Portal</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Compliance</w:t>
      </w:r>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Logging and Status</w:t>
      </w:r>
    </w:p>
    <w:p w:rsidR="00343B41" w:rsidRPr="00343B41" w:rsidRDefault="00343B41" w:rsidP="00343B41">
      <w:pPr>
        <w:pStyle w:val="Level3"/>
        <w:spacing w:before="120"/>
        <w:rPr>
          <w:rFonts w:ascii="Arial" w:hAnsi="Arial" w:cs="Arial"/>
          <w:sz w:val="22"/>
          <w:szCs w:val="22"/>
        </w:rPr>
      </w:pPr>
      <w:proofErr w:type="spellStart"/>
      <w:r w:rsidRPr="00343B41">
        <w:rPr>
          <w:rFonts w:ascii="Arial" w:hAnsi="Arial" w:cs="Arial"/>
          <w:sz w:val="22"/>
          <w:szCs w:val="22"/>
        </w:rPr>
        <w:t>SmartEvent</w:t>
      </w:r>
      <w:proofErr w:type="spellEnd"/>
    </w:p>
    <w:p w:rsidR="00343B41" w:rsidRPr="00343B41" w:rsidRDefault="00343B41" w:rsidP="00343B41">
      <w:pPr>
        <w:pStyle w:val="Level3"/>
        <w:spacing w:before="120"/>
        <w:rPr>
          <w:rFonts w:ascii="Arial" w:hAnsi="Arial" w:cs="Arial"/>
          <w:sz w:val="22"/>
          <w:szCs w:val="22"/>
        </w:rPr>
      </w:pPr>
      <w:r w:rsidRPr="00343B41">
        <w:rPr>
          <w:rFonts w:ascii="Arial" w:hAnsi="Arial" w:cs="Arial"/>
          <w:sz w:val="22"/>
          <w:szCs w:val="22"/>
        </w:rPr>
        <w:t>Smart Reporter</w:t>
      </w:r>
    </w:p>
    <w:p w:rsidR="008476B0" w:rsidRPr="00F416CC" w:rsidRDefault="008476B0" w:rsidP="008476B0">
      <w:pPr>
        <w:pStyle w:val="Level2"/>
        <w:tabs>
          <w:tab w:val="clear" w:pos="1800"/>
          <w:tab w:val="num" w:pos="1620"/>
        </w:tabs>
        <w:ind w:left="1620" w:hanging="900"/>
        <w:rPr>
          <w:rFonts w:ascii="Arial" w:hAnsi="Arial" w:cs="Arial"/>
          <w:sz w:val="22"/>
          <w:szCs w:val="22"/>
        </w:rPr>
      </w:pPr>
      <w:r w:rsidRPr="00F416CC">
        <w:rPr>
          <w:rFonts w:ascii="Arial" w:hAnsi="Arial" w:cs="Arial"/>
          <w:b/>
          <w:sz w:val="22"/>
          <w:szCs w:val="22"/>
        </w:rPr>
        <w:t>Mandatory:</w:t>
      </w:r>
      <w:r w:rsidRPr="00F416CC">
        <w:rPr>
          <w:rFonts w:ascii="Arial" w:hAnsi="Arial" w:cs="Arial"/>
          <w:sz w:val="22"/>
          <w:szCs w:val="22"/>
        </w:rPr>
        <w:t xml:space="preserve"> </w:t>
      </w:r>
      <w:r w:rsidR="009E2839">
        <w:rPr>
          <w:rFonts w:ascii="Arial" w:hAnsi="Arial" w:cs="Arial"/>
          <w:sz w:val="22"/>
          <w:szCs w:val="22"/>
        </w:rPr>
        <w:t>Management Appliance</w:t>
      </w:r>
      <w:r>
        <w:rPr>
          <w:rFonts w:ascii="Arial" w:hAnsi="Arial" w:cs="Arial"/>
          <w:sz w:val="22"/>
          <w:szCs w:val="22"/>
        </w:rPr>
        <w:t xml:space="preserve"> Requirements</w:t>
      </w:r>
      <w:r w:rsidRPr="00F416CC">
        <w:rPr>
          <w:rFonts w:ascii="Arial" w:hAnsi="Arial" w:cs="Arial"/>
          <w:sz w:val="22"/>
          <w:szCs w:val="22"/>
        </w:rPr>
        <w:t>: (State YES or NO for each line item)</w:t>
      </w:r>
    </w:p>
    <w:tbl>
      <w:tblPr>
        <w:tblStyle w:val="TableGrid"/>
        <w:tblW w:w="0" w:type="auto"/>
        <w:tblInd w:w="1615" w:type="dxa"/>
        <w:tblLook w:val="04A0" w:firstRow="1" w:lastRow="0" w:firstColumn="1" w:lastColumn="0" w:noHBand="0" w:noVBand="1"/>
      </w:tblPr>
      <w:tblGrid>
        <w:gridCol w:w="2970"/>
        <w:gridCol w:w="3510"/>
        <w:gridCol w:w="1250"/>
      </w:tblGrid>
      <w:tr w:rsidR="008476B0" w:rsidTr="009E2839">
        <w:tc>
          <w:tcPr>
            <w:tcW w:w="2970" w:type="dxa"/>
          </w:tcPr>
          <w:p w:rsidR="008476B0" w:rsidRPr="00503824" w:rsidRDefault="009E2839" w:rsidP="00182FB0">
            <w:pPr>
              <w:pStyle w:val="Level2"/>
              <w:numPr>
                <w:ilvl w:val="0"/>
                <w:numId w:val="0"/>
              </w:numPr>
              <w:jc w:val="center"/>
              <w:rPr>
                <w:rFonts w:ascii="Arial" w:hAnsi="Arial" w:cs="Arial"/>
                <w:b/>
                <w:sz w:val="22"/>
                <w:szCs w:val="22"/>
              </w:rPr>
            </w:pPr>
            <w:r>
              <w:rPr>
                <w:rFonts w:ascii="Arial" w:hAnsi="Arial" w:cs="Arial"/>
                <w:b/>
                <w:sz w:val="22"/>
                <w:szCs w:val="22"/>
              </w:rPr>
              <w:t>Description</w:t>
            </w:r>
          </w:p>
        </w:tc>
        <w:tc>
          <w:tcPr>
            <w:tcW w:w="3510" w:type="dxa"/>
          </w:tcPr>
          <w:p w:rsidR="008476B0" w:rsidRPr="00503824" w:rsidRDefault="009E2839" w:rsidP="00182FB0">
            <w:pPr>
              <w:pStyle w:val="Level2"/>
              <w:numPr>
                <w:ilvl w:val="0"/>
                <w:numId w:val="0"/>
              </w:numPr>
              <w:jc w:val="center"/>
              <w:rPr>
                <w:rFonts w:ascii="Arial" w:hAnsi="Arial" w:cs="Arial"/>
                <w:b/>
                <w:sz w:val="22"/>
                <w:szCs w:val="22"/>
              </w:rPr>
            </w:pPr>
            <w:r>
              <w:rPr>
                <w:rFonts w:ascii="Arial" w:hAnsi="Arial" w:cs="Arial"/>
                <w:b/>
                <w:sz w:val="22"/>
                <w:szCs w:val="22"/>
              </w:rPr>
              <w:t>Requirement</w:t>
            </w:r>
          </w:p>
        </w:tc>
        <w:tc>
          <w:tcPr>
            <w:tcW w:w="1250" w:type="dxa"/>
          </w:tcPr>
          <w:p w:rsidR="008476B0" w:rsidRPr="00503824" w:rsidRDefault="008476B0" w:rsidP="00182FB0">
            <w:pPr>
              <w:pStyle w:val="Level2"/>
              <w:numPr>
                <w:ilvl w:val="0"/>
                <w:numId w:val="0"/>
              </w:numPr>
              <w:jc w:val="center"/>
              <w:rPr>
                <w:rFonts w:ascii="Arial" w:hAnsi="Arial" w:cs="Arial"/>
                <w:b/>
                <w:sz w:val="22"/>
                <w:szCs w:val="22"/>
              </w:rPr>
            </w:pPr>
            <w:r w:rsidRPr="00503824">
              <w:rPr>
                <w:rFonts w:ascii="Arial" w:hAnsi="Arial" w:cs="Arial"/>
                <w:b/>
                <w:sz w:val="22"/>
                <w:szCs w:val="22"/>
              </w:rPr>
              <w:t>Yes/No</w:t>
            </w: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Chassis</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1U Rack Mountable</w:t>
            </w:r>
          </w:p>
        </w:tc>
        <w:tc>
          <w:tcPr>
            <w:tcW w:w="1250" w:type="dxa"/>
          </w:tcPr>
          <w:p w:rsidR="008476B0" w:rsidRDefault="008476B0" w:rsidP="00182FB0">
            <w:pPr>
              <w:pStyle w:val="Level2"/>
              <w:numPr>
                <w:ilvl w:val="0"/>
                <w:numId w:val="0"/>
              </w:numPr>
            </w:pP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Ports</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5x 10/100/1000 RJ45</w:t>
            </w:r>
          </w:p>
        </w:tc>
        <w:tc>
          <w:tcPr>
            <w:tcW w:w="1250" w:type="dxa"/>
          </w:tcPr>
          <w:p w:rsidR="008476B0" w:rsidRDefault="008476B0" w:rsidP="00182FB0">
            <w:pPr>
              <w:pStyle w:val="Level2"/>
              <w:numPr>
                <w:ilvl w:val="0"/>
                <w:numId w:val="0"/>
              </w:numPr>
            </w:pP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Memory</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32 GB</w:t>
            </w:r>
          </w:p>
        </w:tc>
        <w:tc>
          <w:tcPr>
            <w:tcW w:w="1250" w:type="dxa"/>
          </w:tcPr>
          <w:p w:rsidR="008476B0" w:rsidRDefault="008476B0" w:rsidP="00182FB0">
            <w:pPr>
              <w:pStyle w:val="Level2"/>
              <w:numPr>
                <w:ilvl w:val="0"/>
                <w:numId w:val="0"/>
              </w:numPr>
            </w:pP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Storage</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2 TB</w:t>
            </w:r>
          </w:p>
        </w:tc>
        <w:tc>
          <w:tcPr>
            <w:tcW w:w="1250" w:type="dxa"/>
          </w:tcPr>
          <w:p w:rsidR="008476B0" w:rsidRDefault="008476B0" w:rsidP="00182FB0">
            <w:pPr>
              <w:pStyle w:val="Level2"/>
              <w:numPr>
                <w:ilvl w:val="0"/>
                <w:numId w:val="0"/>
              </w:numPr>
            </w:pP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Gateways supported</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10</w:t>
            </w:r>
          </w:p>
        </w:tc>
        <w:tc>
          <w:tcPr>
            <w:tcW w:w="1250" w:type="dxa"/>
          </w:tcPr>
          <w:p w:rsidR="008476B0" w:rsidRDefault="008476B0" w:rsidP="00182FB0">
            <w:pPr>
              <w:pStyle w:val="Level2"/>
              <w:numPr>
                <w:ilvl w:val="0"/>
                <w:numId w:val="0"/>
              </w:numPr>
            </w:pPr>
          </w:p>
        </w:tc>
      </w:tr>
      <w:tr w:rsidR="009736E0" w:rsidTr="009736E0">
        <w:tc>
          <w:tcPr>
            <w:tcW w:w="2970" w:type="dxa"/>
          </w:tcPr>
          <w:p w:rsidR="009736E0" w:rsidRPr="00503824" w:rsidRDefault="009736E0" w:rsidP="002B611A">
            <w:pPr>
              <w:pStyle w:val="Level2"/>
              <w:numPr>
                <w:ilvl w:val="0"/>
                <w:numId w:val="0"/>
              </w:numPr>
              <w:jc w:val="center"/>
              <w:rPr>
                <w:rFonts w:ascii="Arial" w:hAnsi="Arial" w:cs="Arial"/>
                <w:b/>
                <w:sz w:val="22"/>
                <w:szCs w:val="22"/>
              </w:rPr>
            </w:pPr>
            <w:r>
              <w:rPr>
                <w:rFonts w:ascii="Arial" w:hAnsi="Arial" w:cs="Arial"/>
                <w:b/>
                <w:sz w:val="22"/>
                <w:szCs w:val="22"/>
              </w:rPr>
              <w:lastRenderedPageBreak/>
              <w:t>Description</w:t>
            </w:r>
          </w:p>
        </w:tc>
        <w:tc>
          <w:tcPr>
            <w:tcW w:w="3510" w:type="dxa"/>
          </w:tcPr>
          <w:p w:rsidR="009736E0" w:rsidRPr="00503824" w:rsidRDefault="009736E0" w:rsidP="002B611A">
            <w:pPr>
              <w:pStyle w:val="Level2"/>
              <w:numPr>
                <w:ilvl w:val="0"/>
                <w:numId w:val="0"/>
              </w:numPr>
              <w:jc w:val="center"/>
              <w:rPr>
                <w:rFonts w:ascii="Arial" w:hAnsi="Arial" w:cs="Arial"/>
                <w:b/>
                <w:sz w:val="22"/>
                <w:szCs w:val="22"/>
              </w:rPr>
            </w:pPr>
            <w:r>
              <w:rPr>
                <w:rFonts w:ascii="Arial" w:hAnsi="Arial" w:cs="Arial"/>
                <w:b/>
                <w:sz w:val="22"/>
                <w:szCs w:val="22"/>
              </w:rPr>
              <w:t>Requirement</w:t>
            </w:r>
          </w:p>
        </w:tc>
        <w:tc>
          <w:tcPr>
            <w:tcW w:w="1250" w:type="dxa"/>
          </w:tcPr>
          <w:p w:rsidR="009736E0" w:rsidRPr="00503824" w:rsidRDefault="009736E0" w:rsidP="002B611A">
            <w:pPr>
              <w:pStyle w:val="Level2"/>
              <w:numPr>
                <w:ilvl w:val="0"/>
                <w:numId w:val="0"/>
              </w:numPr>
              <w:jc w:val="center"/>
              <w:rPr>
                <w:rFonts w:ascii="Arial" w:hAnsi="Arial" w:cs="Arial"/>
                <w:b/>
                <w:sz w:val="22"/>
                <w:szCs w:val="22"/>
              </w:rPr>
            </w:pPr>
            <w:r w:rsidRPr="00503824">
              <w:rPr>
                <w:rFonts w:ascii="Arial" w:hAnsi="Arial" w:cs="Arial"/>
                <w:b/>
                <w:sz w:val="22"/>
                <w:szCs w:val="22"/>
              </w:rPr>
              <w:t>Yes/No</w:t>
            </w:r>
          </w:p>
        </w:tc>
      </w:tr>
      <w:tr w:rsidR="008476B0" w:rsidTr="009E2839">
        <w:tc>
          <w:tcPr>
            <w:tcW w:w="2970" w:type="dxa"/>
            <w:vAlign w:val="center"/>
          </w:tcPr>
          <w:p w:rsidR="008476B0" w:rsidRPr="003E5F4C" w:rsidRDefault="009E2839" w:rsidP="00182FB0">
            <w:pPr>
              <w:rPr>
                <w:rFonts w:ascii="Arial" w:hAnsi="Arial" w:cs="Arial"/>
                <w:sz w:val="22"/>
                <w:szCs w:val="22"/>
              </w:rPr>
            </w:pPr>
            <w:r>
              <w:rPr>
                <w:rFonts w:ascii="Arial" w:hAnsi="Arial" w:cs="Arial"/>
                <w:sz w:val="22"/>
                <w:szCs w:val="22"/>
              </w:rPr>
              <w:t>Logs/Sec</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45,000 Log per second</w:t>
            </w:r>
          </w:p>
        </w:tc>
        <w:tc>
          <w:tcPr>
            <w:tcW w:w="1250" w:type="dxa"/>
          </w:tcPr>
          <w:p w:rsidR="008476B0" w:rsidRDefault="008476B0" w:rsidP="00182FB0">
            <w:pPr>
              <w:pStyle w:val="Level2"/>
              <w:numPr>
                <w:ilvl w:val="0"/>
                <w:numId w:val="0"/>
              </w:numPr>
            </w:pPr>
          </w:p>
        </w:tc>
      </w:tr>
      <w:tr w:rsidR="008476B0" w:rsidTr="009E2839">
        <w:tc>
          <w:tcPr>
            <w:tcW w:w="2970" w:type="dxa"/>
            <w:vAlign w:val="center"/>
          </w:tcPr>
          <w:p w:rsidR="008476B0" w:rsidRPr="003E5F4C" w:rsidRDefault="009E2839" w:rsidP="009E2839">
            <w:pPr>
              <w:rPr>
                <w:rFonts w:ascii="Arial" w:hAnsi="Arial" w:cs="Arial"/>
                <w:sz w:val="22"/>
                <w:szCs w:val="22"/>
              </w:rPr>
            </w:pPr>
            <w:r>
              <w:rPr>
                <w:rFonts w:ascii="Arial" w:hAnsi="Arial" w:cs="Arial"/>
                <w:sz w:val="22"/>
                <w:szCs w:val="22"/>
              </w:rPr>
              <w:t>Log size per day</w:t>
            </w:r>
          </w:p>
        </w:tc>
        <w:tc>
          <w:tcPr>
            <w:tcW w:w="3510" w:type="dxa"/>
            <w:vAlign w:val="center"/>
          </w:tcPr>
          <w:p w:rsidR="008476B0" w:rsidRPr="003E5F4C" w:rsidRDefault="009E2839" w:rsidP="009E2839">
            <w:pPr>
              <w:rPr>
                <w:rFonts w:ascii="Arial" w:hAnsi="Arial" w:cs="Arial"/>
                <w:sz w:val="22"/>
                <w:szCs w:val="22"/>
              </w:rPr>
            </w:pPr>
            <w:r>
              <w:rPr>
                <w:rFonts w:ascii="Arial" w:hAnsi="Arial" w:cs="Arial"/>
                <w:sz w:val="22"/>
                <w:szCs w:val="22"/>
              </w:rPr>
              <w:t>147 GB</w:t>
            </w:r>
          </w:p>
        </w:tc>
        <w:tc>
          <w:tcPr>
            <w:tcW w:w="1250" w:type="dxa"/>
          </w:tcPr>
          <w:p w:rsidR="008476B0" w:rsidRDefault="008476B0" w:rsidP="00182FB0">
            <w:pPr>
              <w:pStyle w:val="Level2"/>
              <w:numPr>
                <w:ilvl w:val="0"/>
                <w:numId w:val="0"/>
              </w:numPr>
            </w:pPr>
          </w:p>
        </w:tc>
      </w:tr>
    </w:tbl>
    <w:p w:rsidR="00B323ED" w:rsidRDefault="00B323ED" w:rsidP="000451F8">
      <w:pPr>
        <w:pStyle w:val="Level2"/>
        <w:tabs>
          <w:tab w:val="clear" w:pos="1584"/>
          <w:tab w:val="clear" w:pos="1800"/>
          <w:tab w:val="num" w:pos="1440"/>
        </w:tabs>
        <w:ind w:left="1440" w:hanging="720"/>
        <w:jc w:val="both"/>
        <w:rPr>
          <w:rFonts w:ascii="Arial" w:hAnsi="Arial" w:cs="Arial"/>
          <w:sz w:val="22"/>
          <w:szCs w:val="22"/>
        </w:rPr>
      </w:pPr>
      <w:r>
        <w:rPr>
          <w:rFonts w:ascii="Arial" w:hAnsi="Arial" w:cs="Arial"/>
          <w:sz w:val="22"/>
          <w:szCs w:val="22"/>
        </w:rPr>
        <w:t>Vendor must conduct test and inspection in the presence of designated technical representative(s) after installation has been completed in order to assure the requirements for the installations have been met.</w:t>
      </w:r>
    </w:p>
    <w:p w:rsidR="000D252E" w:rsidRPr="000D252E" w:rsidRDefault="000D252E" w:rsidP="00B5047E">
      <w:pPr>
        <w:pStyle w:val="Level2"/>
        <w:tabs>
          <w:tab w:val="clear" w:pos="1584"/>
          <w:tab w:val="clear" w:pos="1800"/>
          <w:tab w:val="num" w:pos="1440"/>
        </w:tabs>
        <w:ind w:left="1440" w:hanging="720"/>
        <w:jc w:val="both"/>
        <w:rPr>
          <w:rFonts w:ascii="Arial" w:hAnsi="Arial" w:cs="Arial"/>
          <w:sz w:val="22"/>
          <w:szCs w:val="22"/>
        </w:rPr>
      </w:pPr>
      <w:r w:rsidRPr="000D252E">
        <w:rPr>
          <w:rFonts w:ascii="Arial" w:hAnsi="Arial" w:cs="Arial"/>
          <w:sz w:val="22"/>
          <w:szCs w:val="22"/>
        </w:rPr>
        <w:t xml:space="preserve">Vendor must state the brand, model number, and provide the specification </w:t>
      </w:r>
      <w:r>
        <w:rPr>
          <w:rFonts w:ascii="Arial" w:hAnsi="Arial" w:cs="Arial"/>
          <w:sz w:val="22"/>
          <w:szCs w:val="22"/>
        </w:rPr>
        <w:t>sheets of the proposed solution.</w:t>
      </w:r>
    </w:p>
    <w:p w:rsidR="00933D13" w:rsidRPr="0031335D" w:rsidRDefault="000948FC" w:rsidP="000451F8">
      <w:pPr>
        <w:pStyle w:val="Level2"/>
        <w:tabs>
          <w:tab w:val="clear" w:pos="1584"/>
          <w:tab w:val="clear" w:pos="1800"/>
          <w:tab w:val="num" w:pos="1440"/>
        </w:tabs>
        <w:ind w:left="1440" w:hanging="720"/>
        <w:jc w:val="both"/>
        <w:rPr>
          <w:rFonts w:ascii="Arial" w:hAnsi="Arial" w:cs="Arial"/>
          <w:sz w:val="22"/>
          <w:szCs w:val="22"/>
        </w:rPr>
      </w:pPr>
      <w:r w:rsidRPr="0031335D">
        <w:rPr>
          <w:rFonts w:ascii="Arial" w:hAnsi="Arial" w:cs="Arial"/>
          <w:sz w:val="22"/>
          <w:szCs w:val="22"/>
        </w:rPr>
        <w:t xml:space="preserve">Vendor must state qualifications to include organization of the company, number of years in business, </w:t>
      </w:r>
      <w:r w:rsidR="004873D7" w:rsidRPr="0031335D">
        <w:rPr>
          <w:rFonts w:ascii="Arial" w:hAnsi="Arial" w:cs="Arial"/>
          <w:sz w:val="22"/>
          <w:szCs w:val="22"/>
        </w:rPr>
        <w:t>number of years products/services of similar scope/size to this project have been sold, partnerships, etc.</w:t>
      </w:r>
    </w:p>
    <w:p w:rsidR="007A513E" w:rsidRPr="0031335D" w:rsidRDefault="007A513E" w:rsidP="000451F8">
      <w:pPr>
        <w:pStyle w:val="Level2"/>
        <w:tabs>
          <w:tab w:val="clear" w:pos="1584"/>
          <w:tab w:val="num" w:pos="1440"/>
        </w:tabs>
        <w:ind w:left="1440" w:hanging="720"/>
        <w:jc w:val="both"/>
        <w:rPr>
          <w:rFonts w:ascii="Arial" w:hAnsi="Arial" w:cs="Arial"/>
          <w:sz w:val="22"/>
          <w:szCs w:val="22"/>
        </w:rPr>
      </w:pPr>
      <w:r w:rsidRPr="0031335D">
        <w:rPr>
          <w:rFonts w:ascii="Arial" w:hAnsi="Arial" w:cs="Arial"/>
          <w:sz w:val="22"/>
          <w:szCs w:val="22"/>
        </w:rPr>
        <w:t xml:space="preserve">If any component(s) necessary for operation of the requested system is omitted from Vendor’s proposal, Vendor must be willing to provide the component(s) at no additional cost. This includes, but is not limited to, all </w:t>
      </w:r>
      <w:r w:rsidRPr="0060660E">
        <w:rPr>
          <w:rFonts w:ascii="Arial" w:hAnsi="Arial" w:cs="Arial"/>
          <w:sz w:val="22"/>
          <w:szCs w:val="22"/>
        </w:rPr>
        <w:t>cabling, connectors, raceway, etc.</w:t>
      </w:r>
      <w:r w:rsidRPr="0031335D">
        <w:rPr>
          <w:rFonts w:ascii="Arial" w:hAnsi="Arial" w:cs="Arial"/>
          <w:sz w:val="22"/>
          <w:szCs w:val="22"/>
        </w:rPr>
        <w:t xml:space="preserve"> necessary to render the configuration fully operational.</w:t>
      </w:r>
    </w:p>
    <w:p w:rsidR="002D4EEB" w:rsidRPr="00B323ED" w:rsidRDefault="002D4EEB" w:rsidP="0021563E">
      <w:pPr>
        <w:pStyle w:val="StyleLevel112ptBold"/>
        <w:rPr>
          <w:rFonts w:ascii="Arial" w:hAnsi="Arial" w:cs="Arial"/>
          <w:sz w:val="22"/>
          <w:szCs w:val="22"/>
        </w:rPr>
      </w:pPr>
      <w:r w:rsidRPr="00B323ED">
        <w:rPr>
          <w:rFonts w:ascii="Arial" w:hAnsi="Arial" w:cs="Arial"/>
          <w:sz w:val="22"/>
          <w:szCs w:val="22"/>
        </w:rPr>
        <w:t>INSTALLATION</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 xml:space="preserve">Vendor must provide not-to-exceed cost for installation.  Installation will include:  unpacking, setup, physical installation of the equipment, installation of peripherals, and meeting with </w:t>
      </w:r>
      <w:r w:rsidRPr="00B323ED">
        <w:rPr>
          <w:rFonts w:ascii="Arial" w:hAnsi="Arial" w:cs="Arial"/>
          <w:sz w:val="22"/>
          <w:szCs w:val="22"/>
        </w:rPr>
        <w:fldChar w:fldCharType="begin"/>
      </w:r>
      <w:r w:rsidRPr="00B323ED">
        <w:rPr>
          <w:rFonts w:ascii="Arial" w:hAnsi="Arial" w:cs="Arial"/>
          <w:sz w:val="22"/>
          <w:szCs w:val="22"/>
        </w:rPr>
        <w:instrText xml:space="preserve"> REF AgencyCode \* CHARFORMAT</w:instrText>
      </w:r>
      <w:r w:rsidR="00E368F7" w:rsidRPr="00B323ED">
        <w:rPr>
          <w:rFonts w:ascii="Arial" w:hAnsi="Arial" w:cs="Arial"/>
          <w:sz w:val="22"/>
          <w:szCs w:val="22"/>
        </w:rPr>
        <w:instrText xml:space="preserve"> </w:instrText>
      </w:r>
      <w:r w:rsidR="000F2C98" w:rsidRPr="00B323ED">
        <w:rPr>
          <w:rFonts w:ascii="Arial" w:hAnsi="Arial" w:cs="Arial"/>
          <w:sz w:val="22"/>
          <w:szCs w:val="22"/>
        </w:rPr>
        <w:instrText xml:space="preserve"> \* MERGEFORMAT </w:instrText>
      </w:r>
      <w:r w:rsidRPr="00B323ED">
        <w:rPr>
          <w:rFonts w:ascii="Arial" w:hAnsi="Arial" w:cs="Arial"/>
          <w:sz w:val="22"/>
          <w:szCs w:val="22"/>
        </w:rPr>
        <w:fldChar w:fldCharType="separate"/>
      </w:r>
      <w:r w:rsidR="00CA052C" w:rsidRPr="00CA052C">
        <w:rPr>
          <w:rFonts w:ascii="Arial" w:hAnsi="Arial" w:cs="Arial"/>
          <w:bCs/>
          <w:sz w:val="22"/>
          <w:szCs w:val="22"/>
        </w:rPr>
        <w:t>SOS</w:t>
      </w:r>
      <w:r w:rsidRPr="00B323ED">
        <w:rPr>
          <w:rFonts w:ascii="Arial" w:hAnsi="Arial" w:cs="Arial"/>
          <w:sz w:val="22"/>
          <w:szCs w:val="22"/>
        </w:rPr>
        <w:fldChar w:fldCharType="end"/>
      </w:r>
      <w:r w:rsidRPr="00B323ED">
        <w:rPr>
          <w:rFonts w:ascii="Arial" w:hAnsi="Arial" w:cs="Arial"/>
          <w:sz w:val="22"/>
          <w:szCs w:val="22"/>
        </w:rPr>
        <w:t xml:space="preserve"> to verify installation requirements.</w:t>
      </w:r>
    </w:p>
    <w:p w:rsidR="00BB4A9F" w:rsidRPr="00B323ED" w:rsidRDefault="00BB4A9F"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 xml:space="preserve">Vendor must indicate if Vendor personnel or manufacturer personnel will provide the </w:t>
      </w:r>
      <w:r w:rsidR="002D4EEB" w:rsidRPr="00B323ED">
        <w:rPr>
          <w:rFonts w:ascii="Arial" w:hAnsi="Arial" w:cs="Arial"/>
          <w:sz w:val="22"/>
          <w:szCs w:val="22"/>
        </w:rPr>
        <w:t xml:space="preserve">installation.  </w:t>
      </w:r>
    </w:p>
    <w:p w:rsidR="00BB4A9F" w:rsidRPr="00B323ED" w:rsidRDefault="002D4EEB" w:rsidP="000451F8">
      <w:pPr>
        <w:pStyle w:val="Level3"/>
        <w:tabs>
          <w:tab w:val="clear" w:pos="2736"/>
          <w:tab w:val="clear" w:pos="2880"/>
          <w:tab w:val="num" w:pos="2340"/>
        </w:tabs>
        <w:ind w:left="2340" w:hanging="900"/>
        <w:rPr>
          <w:rFonts w:ascii="Arial" w:hAnsi="Arial" w:cs="Arial"/>
          <w:sz w:val="22"/>
          <w:szCs w:val="22"/>
        </w:rPr>
      </w:pPr>
      <w:r w:rsidRPr="00B323ED">
        <w:rPr>
          <w:rFonts w:ascii="Arial" w:hAnsi="Arial" w:cs="Arial"/>
          <w:sz w:val="22"/>
          <w:szCs w:val="22"/>
        </w:rPr>
        <w:t>If Vendor personnel</w:t>
      </w:r>
      <w:r w:rsidR="00BB4A9F" w:rsidRPr="00B323ED">
        <w:rPr>
          <w:rFonts w:ascii="Arial" w:hAnsi="Arial" w:cs="Arial"/>
          <w:sz w:val="22"/>
          <w:szCs w:val="22"/>
        </w:rPr>
        <w:t>:</w:t>
      </w:r>
    </w:p>
    <w:p w:rsidR="002D4EEB" w:rsidRPr="00B323ED" w:rsidRDefault="002D4EEB" w:rsidP="000451F8">
      <w:pPr>
        <w:pStyle w:val="Level4"/>
        <w:tabs>
          <w:tab w:val="clear" w:pos="4176"/>
          <w:tab w:val="left" w:pos="3420"/>
        </w:tabs>
        <w:ind w:left="3420" w:hanging="1080"/>
        <w:jc w:val="both"/>
        <w:rPr>
          <w:rFonts w:ascii="Arial" w:hAnsi="Arial" w:cs="Arial"/>
          <w:sz w:val="22"/>
          <w:szCs w:val="22"/>
        </w:rPr>
      </w:pPr>
      <w:r w:rsidRPr="00B323ED">
        <w:rPr>
          <w:rFonts w:ascii="Arial" w:hAnsi="Arial" w:cs="Arial"/>
          <w:sz w:val="22"/>
          <w:szCs w:val="22"/>
        </w:rPr>
        <w:t>Vendor must provide documentation substantiating authorization to provide installation.</w:t>
      </w:r>
    </w:p>
    <w:p w:rsidR="00BB4A9F" w:rsidRPr="00B323ED" w:rsidRDefault="00BB4A9F" w:rsidP="000451F8">
      <w:pPr>
        <w:pStyle w:val="Level4"/>
        <w:tabs>
          <w:tab w:val="clear" w:pos="4176"/>
          <w:tab w:val="left" w:pos="3420"/>
        </w:tabs>
        <w:ind w:left="3420" w:hanging="1080"/>
        <w:jc w:val="both"/>
        <w:rPr>
          <w:rFonts w:ascii="Arial" w:hAnsi="Arial" w:cs="Arial"/>
          <w:sz w:val="22"/>
          <w:szCs w:val="22"/>
        </w:rPr>
      </w:pPr>
      <w:r w:rsidRPr="00B323ED">
        <w:rPr>
          <w:rFonts w:ascii="Arial" w:hAnsi="Arial" w:cs="Arial"/>
          <w:sz w:val="22"/>
          <w:szCs w:val="22"/>
        </w:rPr>
        <w:t>Vendor must disclose if individual(s) is a Public Employees Retirement System (PERS) member currently receiving monthly benefits.  It is the individual’s responsibility to verify that work performed in association with this LOC is in compliance with the guidelines set forth by PERS for re-employment at a PERS-covered agency.</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Vendor must detail the installation approach and plan.</w:t>
      </w:r>
    </w:p>
    <w:p w:rsidR="002D4EEB" w:rsidRPr="00B323ED" w:rsidRDefault="002D4EEB" w:rsidP="0021563E">
      <w:pPr>
        <w:pStyle w:val="StyleLevel112ptBold"/>
        <w:rPr>
          <w:rFonts w:ascii="Arial" w:hAnsi="Arial" w:cs="Arial"/>
          <w:b w:val="0"/>
          <w:sz w:val="22"/>
          <w:szCs w:val="22"/>
        </w:rPr>
      </w:pPr>
      <w:r w:rsidRPr="00B323ED">
        <w:rPr>
          <w:rFonts w:ascii="Arial" w:hAnsi="Arial" w:cs="Arial"/>
          <w:sz w:val="22"/>
          <w:szCs w:val="22"/>
        </w:rPr>
        <w:t>TRAINING</w:t>
      </w:r>
      <w:r w:rsidR="003E6543" w:rsidRPr="00B323ED">
        <w:rPr>
          <w:rFonts w:ascii="Arial" w:hAnsi="Arial" w:cs="Arial"/>
          <w:sz w:val="22"/>
          <w:szCs w:val="22"/>
        </w:rPr>
        <w:t xml:space="preserve"> </w:t>
      </w:r>
    </w:p>
    <w:p w:rsidR="001C4022" w:rsidRPr="00B323ED" w:rsidRDefault="001C4022" w:rsidP="000451F8">
      <w:pPr>
        <w:pStyle w:val="Level2"/>
        <w:tabs>
          <w:tab w:val="clear" w:pos="1584"/>
          <w:tab w:val="clear" w:pos="1800"/>
          <w:tab w:val="num" w:pos="1440"/>
        </w:tabs>
        <w:ind w:left="1440" w:hanging="720"/>
        <w:jc w:val="both"/>
        <w:rPr>
          <w:rFonts w:ascii="Arial" w:hAnsi="Arial" w:cs="Arial"/>
          <w:b/>
          <w:bCs/>
          <w:sz w:val="22"/>
          <w:szCs w:val="22"/>
        </w:rPr>
      </w:pPr>
      <w:r w:rsidRPr="00B323ED">
        <w:rPr>
          <w:rFonts w:ascii="Arial" w:hAnsi="Arial" w:cs="Arial"/>
          <w:sz w:val="22"/>
          <w:szCs w:val="22"/>
        </w:rPr>
        <w:t xml:space="preserve">Vendor must propose whatever training is recommended in order for local administrators to utilize the proposed system.  A detailed description of the training </w:t>
      </w:r>
      <w:r w:rsidRPr="00B323ED">
        <w:rPr>
          <w:rFonts w:ascii="Arial" w:hAnsi="Arial" w:cs="Arial"/>
          <w:sz w:val="22"/>
          <w:szCs w:val="22"/>
        </w:rPr>
        <w:lastRenderedPageBreak/>
        <w:t xml:space="preserve">including course/class content, duration, number of staff/size of class, and location of the training must be included with Vendor’s response. Costs associated with training must be included in Attachment A, </w:t>
      </w:r>
      <w:r w:rsidR="00CE23D8" w:rsidRPr="00B323ED">
        <w:rPr>
          <w:rFonts w:ascii="Arial" w:hAnsi="Arial" w:cs="Arial"/>
          <w:i/>
          <w:sz w:val="22"/>
          <w:szCs w:val="22"/>
        </w:rPr>
        <w:t>Cost Information</w:t>
      </w:r>
      <w:r w:rsidRPr="00B323ED">
        <w:rPr>
          <w:rFonts w:ascii="Arial" w:hAnsi="Arial" w:cs="Arial"/>
          <w:i/>
          <w:sz w:val="22"/>
          <w:szCs w:val="22"/>
        </w:rPr>
        <w:t xml:space="preserve"> Form</w:t>
      </w:r>
      <w:r w:rsidRPr="00B323ED">
        <w:rPr>
          <w:rFonts w:ascii="Arial" w:hAnsi="Arial" w:cs="Arial"/>
          <w:sz w:val="22"/>
          <w:szCs w:val="22"/>
        </w:rPr>
        <w:t>, as a separate line item.</w:t>
      </w:r>
    </w:p>
    <w:p w:rsidR="003002F0" w:rsidRPr="00B323ED" w:rsidRDefault="001C4022" w:rsidP="000451F8">
      <w:pPr>
        <w:pStyle w:val="Level2"/>
        <w:tabs>
          <w:tab w:val="clear" w:pos="1584"/>
          <w:tab w:val="clear" w:pos="1800"/>
          <w:tab w:val="num" w:pos="1440"/>
        </w:tabs>
        <w:ind w:left="1440" w:hanging="720"/>
        <w:jc w:val="both"/>
        <w:rPr>
          <w:rFonts w:ascii="Arial" w:hAnsi="Arial" w:cs="Arial"/>
          <w:b/>
          <w:sz w:val="22"/>
          <w:szCs w:val="22"/>
        </w:rPr>
      </w:pPr>
      <w:r w:rsidRPr="00B323ED">
        <w:rPr>
          <w:rFonts w:ascii="Arial" w:hAnsi="Arial" w:cs="Arial"/>
          <w:sz w:val="22"/>
          <w:szCs w:val="22"/>
        </w:rPr>
        <w:t>Vendor must indicate if Vendor personnel or 3</w:t>
      </w:r>
      <w:r w:rsidRPr="00B323ED">
        <w:rPr>
          <w:rFonts w:ascii="Arial" w:hAnsi="Arial" w:cs="Arial"/>
          <w:sz w:val="22"/>
          <w:szCs w:val="22"/>
          <w:vertAlign w:val="superscript"/>
        </w:rPr>
        <w:t>rd</w:t>
      </w:r>
      <w:r w:rsidRPr="00B323ED">
        <w:rPr>
          <w:rFonts w:ascii="Arial" w:hAnsi="Arial" w:cs="Arial"/>
          <w:sz w:val="22"/>
          <w:szCs w:val="22"/>
        </w:rPr>
        <w:t xml:space="preserve"> party personnel will provide the training. If 3</w:t>
      </w:r>
      <w:r w:rsidRPr="00B323ED">
        <w:rPr>
          <w:rFonts w:ascii="Arial" w:hAnsi="Arial" w:cs="Arial"/>
          <w:sz w:val="22"/>
          <w:szCs w:val="22"/>
          <w:vertAlign w:val="superscript"/>
        </w:rPr>
        <w:t>rd</w:t>
      </w:r>
      <w:r w:rsidRPr="00B323ED">
        <w:rPr>
          <w:rFonts w:ascii="Arial" w:hAnsi="Arial" w:cs="Arial"/>
          <w:sz w:val="22"/>
          <w:szCs w:val="22"/>
        </w:rPr>
        <w:t xml:space="preserve"> party personnel will provide the training, Vendor must submit documentation substantiating authorization of the 3</w:t>
      </w:r>
      <w:r w:rsidRPr="00B323ED">
        <w:rPr>
          <w:rFonts w:ascii="Arial" w:hAnsi="Arial" w:cs="Arial"/>
          <w:sz w:val="22"/>
          <w:szCs w:val="22"/>
          <w:vertAlign w:val="superscript"/>
        </w:rPr>
        <w:t>rd</w:t>
      </w:r>
      <w:r w:rsidRPr="00B323ED">
        <w:rPr>
          <w:rFonts w:ascii="Arial" w:hAnsi="Arial" w:cs="Arial"/>
          <w:sz w:val="22"/>
          <w:szCs w:val="22"/>
        </w:rPr>
        <w:t xml:space="preserve"> party to provide the training. If Vendor personnel will provide the training, Vendor must submit documentation substantiating authorization to provide training if the Vendor is not the manufacturer/developer of the proposed item. </w:t>
      </w:r>
    </w:p>
    <w:p w:rsidR="000C6EE4" w:rsidRPr="00B323ED" w:rsidRDefault="000C6EE4" w:rsidP="000451F8">
      <w:pPr>
        <w:pStyle w:val="Level2"/>
        <w:tabs>
          <w:tab w:val="clear" w:pos="1584"/>
          <w:tab w:val="clear" w:pos="1800"/>
          <w:tab w:val="num" w:pos="1440"/>
        </w:tabs>
        <w:ind w:left="1440" w:hanging="720"/>
        <w:jc w:val="both"/>
        <w:rPr>
          <w:rFonts w:ascii="Arial" w:hAnsi="Arial" w:cs="Arial"/>
          <w:b/>
          <w:sz w:val="22"/>
          <w:szCs w:val="22"/>
        </w:rPr>
      </w:pPr>
      <w:r w:rsidRPr="00B323ED">
        <w:rPr>
          <w:rFonts w:ascii="Arial" w:hAnsi="Arial" w:cs="Arial"/>
          <w:sz w:val="22"/>
          <w:szCs w:val="22"/>
        </w:rPr>
        <w:t>If vendor chooses to bid a competing product they must provide a minimum of two weeks of classroom style training performed in person at the agency to train employees on new products.</w:t>
      </w:r>
    </w:p>
    <w:p w:rsidR="00D456D2" w:rsidRPr="00B323ED" w:rsidRDefault="00D456D2" w:rsidP="0021563E">
      <w:pPr>
        <w:pStyle w:val="Level1"/>
        <w:jc w:val="both"/>
        <w:rPr>
          <w:rFonts w:ascii="Arial" w:hAnsi="Arial" w:cs="Arial"/>
          <w:szCs w:val="22"/>
        </w:rPr>
      </w:pPr>
      <w:r w:rsidRPr="00B323ED">
        <w:rPr>
          <w:rFonts w:ascii="Arial" w:hAnsi="Arial" w:cs="Arial"/>
          <w:b/>
          <w:szCs w:val="22"/>
        </w:rPr>
        <w:t>WARRANTY/MAINTENANCE</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 xml:space="preserve">Vendors must state the warranty period for each item proposed, during which time maintenance need not be paid.  Warranty must include at a minimum parts and labor. </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If wa</w:t>
      </w:r>
      <w:r w:rsidR="000C6EE4" w:rsidRPr="00B323ED">
        <w:rPr>
          <w:rFonts w:ascii="Arial" w:hAnsi="Arial" w:cs="Arial"/>
          <w:sz w:val="22"/>
          <w:szCs w:val="22"/>
        </w:rPr>
        <w:t>rranty period is less than five</w:t>
      </w:r>
      <w:r w:rsidRPr="00B323ED">
        <w:rPr>
          <w:rFonts w:ascii="Arial" w:hAnsi="Arial" w:cs="Arial"/>
          <w:sz w:val="22"/>
          <w:szCs w:val="22"/>
        </w:rPr>
        <w:t xml:space="preserve"> years, Vendor must provide pricing to extend the warranty to three years for each item proposed.</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Vendors must detail what is included in the standard warranty for each item proposed.</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Vendor must indicate whether warranty service is available past the three years for each item proposed.  Specify annual cost, if any, and period of extension.</w:t>
      </w:r>
    </w:p>
    <w:p w:rsidR="002D4EEB" w:rsidRPr="00B323ED" w:rsidRDefault="002D4EEB"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 xml:space="preserve">Vendor must state if warranty is on-site or depot for each item proposed. </w:t>
      </w:r>
    </w:p>
    <w:p w:rsidR="002D4EEB" w:rsidRPr="00B323ED" w:rsidRDefault="002D4EEB" w:rsidP="000451F8">
      <w:pPr>
        <w:pStyle w:val="Level3"/>
        <w:tabs>
          <w:tab w:val="clear" w:pos="2736"/>
          <w:tab w:val="clear" w:pos="2880"/>
          <w:tab w:val="num" w:pos="2340"/>
        </w:tabs>
        <w:ind w:left="2340" w:hanging="900"/>
        <w:jc w:val="both"/>
        <w:rPr>
          <w:rFonts w:ascii="Arial" w:hAnsi="Arial" w:cs="Arial"/>
          <w:sz w:val="22"/>
          <w:szCs w:val="22"/>
        </w:rPr>
      </w:pPr>
      <w:r w:rsidRPr="00B323ED">
        <w:rPr>
          <w:rFonts w:ascii="Arial" w:hAnsi="Arial" w:cs="Arial"/>
          <w:sz w:val="22"/>
          <w:szCs w:val="22"/>
        </w:rPr>
        <w:t xml:space="preserve">If depot, Vendor must indicate maximum </w:t>
      </w:r>
      <w:r w:rsidR="000C6EE4" w:rsidRPr="00B323ED">
        <w:rPr>
          <w:rFonts w:ascii="Arial" w:hAnsi="Arial" w:cs="Arial"/>
          <w:sz w:val="22"/>
          <w:szCs w:val="22"/>
        </w:rPr>
        <w:t>turnaround</w:t>
      </w:r>
      <w:r w:rsidRPr="00B323ED">
        <w:rPr>
          <w:rFonts w:ascii="Arial" w:hAnsi="Arial" w:cs="Arial"/>
          <w:sz w:val="22"/>
          <w:szCs w:val="22"/>
        </w:rPr>
        <w:t xml:space="preserve"> time from shipment of hardware.  </w:t>
      </w:r>
    </w:p>
    <w:p w:rsidR="002D4EEB" w:rsidRPr="00B323ED" w:rsidRDefault="002D4EEB" w:rsidP="000451F8">
      <w:pPr>
        <w:pStyle w:val="Level3"/>
        <w:tabs>
          <w:tab w:val="clear" w:pos="2736"/>
          <w:tab w:val="clear" w:pos="2880"/>
          <w:tab w:val="num" w:pos="2340"/>
        </w:tabs>
        <w:ind w:left="2340" w:hanging="900"/>
        <w:jc w:val="both"/>
        <w:rPr>
          <w:rFonts w:ascii="Arial" w:hAnsi="Arial" w:cs="Arial"/>
          <w:sz w:val="22"/>
          <w:szCs w:val="22"/>
        </w:rPr>
      </w:pPr>
      <w:r w:rsidRPr="00B323ED">
        <w:rPr>
          <w:rFonts w:ascii="Arial" w:hAnsi="Arial" w:cs="Arial"/>
          <w:sz w:val="22"/>
          <w:szCs w:val="22"/>
        </w:rPr>
        <w:t xml:space="preserve">If on-site, when the Vendor receives an initial service call on products, who makes the initial on-site call?  Does it depend on the </w:t>
      </w:r>
      <w:r w:rsidR="00866358" w:rsidRPr="00B323ED">
        <w:rPr>
          <w:rFonts w:ascii="Arial" w:hAnsi="Arial" w:cs="Arial"/>
          <w:sz w:val="22"/>
          <w:szCs w:val="22"/>
        </w:rPr>
        <w:t>client location?</w:t>
      </w:r>
    </w:p>
    <w:p w:rsidR="00314DE3" w:rsidRPr="00B323ED" w:rsidRDefault="00314DE3" w:rsidP="000451F8">
      <w:pPr>
        <w:pStyle w:val="Level3"/>
        <w:tabs>
          <w:tab w:val="clear" w:pos="2736"/>
          <w:tab w:val="clear" w:pos="2880"/>
          <w:tab w:val="num" w:pos="2340"/>
        </w:tabs>
        <w:ind w:left="2340" w:hanging="900"/>
        <w:jc w:val="both"/>
        <w:rPr>
          <w:rFonts w:ascii="Arial" w:hAnsi="Arial" w:cs="Arial"/>
          <w:sz w:val="22"/>
          <w:szCs w:val="22"/>
        </w:rPr>
      </w:pPr>
      <w:r w:rsidRPr="00B323ED">
        <w:rPr>
          <w:rFonts w:ascii="Arial" w:hAnsi="Arial" w:cs="Arial"/>
          <w:sz w:val="22"/>
          <w:szCs w:val="22"/>
        </w:rPr>
        <w:t>If on-site, then Vendor must provide details on how a call is initiated and all steps involved in getting the item repaired.</w:t>
      </w:r>
    </w:p>
    <w:p w:rsidR="002D4EEB" w:rsidRPr="00B323ED" w:rsidRDefault="00314DE3" w:rsidP="000451F8">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 xml:space="preserve">Vendor must indicate what the response </w:t>
      </w:r>
      <w:r w:rsidR="002D4EEB" w:rsidRPr="00B323ED">
        <w:rPr>
          <w:rFonts w:ascii="Arial" w:hAnsi="Arial" w:cs="Arial"/>
          <w:sz w:val="22"/>
          <w:szCs w:val="22"/>
        </w:rPr>
        <w:t xml:space="preserve">time </w:t>
      </w:r>
      <w:r w:rsidRPr="00B323ED">
        <w:rPr>
          <w:rFonts w:ascii="Arial" w:hAnsi="Arial" w:cs="Arial"/>
          <w:sz w:val="22"/>
          <w:szCs w:val="22"/>
        </w:rPr>
        <w:t xml:space="preserve">will be for responding to the </w:t>
      </w:r>
      <w:r w:rsidR="002D4EEB" w:rsidRPr="00B323ED">
        <w:rPr>
          <w:rFonts w:ascii="Arial" w:hAnsi="Arial" w:cs="Arial"/>
          <w:sz w:val="22"/>
          <w:szCs w:val="22"/>
        </w:rPr>
        <w:t xml:space="preserve">initial call, </w:t>
      </w:r>
      <w:r w:rsidRPr="00B323ED">
        <w:rPr>
          <w:rFonts w:ascii="Arial" w:hAnsi="Arial" w:cs="Arial"/>
          <w:sz w:val="22"/>
          <w:szCs w:val="22"/>
        </w:rPr>
        <w:t xml:space="preserve">coming </w:t>
      </w:r>
      <w:r w:rsidR="002D4EEB" w:rsidRPr="00B323ED">
        <w:rPr>
          <w:rFonts w:ascii="Arial" w:hAnsi="Arial" w:cs="Arial"/>
          <w:sz w:val="22"/>
          <w:szCs w:val="22"/>
        </w:rPr>
        <w:t xml:space="preserve">on-site, and </w:t>
      </w:r>
      <w:r w:rsidR="00D46936" w:rsidRPr="00B323ED">
        <w:rPr>
          <w:rFonts w:ascii="Arial" w:hAnsi="Arial" w:cs="Arial"/>
          <w:sz w:val="22"/>
          <w:szCs w:val="22"/>
        </w:rPr>
        <w:t xml:space="preserve">providing a </w:t>
      </w:r>
      <w:r w:rsidR="002D4EEB" w:rsidRPr="00B323ED">
        <w:rPr>
          <w:rFonts w:ascii="Arial" w:hAnsi="Arial" w:cs="Arial"/>
          <w:sz w:val="22"/>
          <w:szCs w:val="22"/>
        </w:rPr>
        <w:t xml:space="preserve">resolution.  </w:t>
      </w:r>
      <w:r w:rsidR="00D46936" w:rsidRPr="00B323ED">
        <w:rPr>
          <w:rFonts w:ascii="Arial" w:hAnsi="Arial" w:cs="Arial"/>
          <w:sz w:val="22"/>
          <w:szCs w:val="22"/>
        </w:rPr>
        <w:t>This detail must in</w:t>
      </w:r>
      <w:r w:rsidR="002D4EEB" w:rsidRPr="00B323ED">
        <w:rPr>
          <w:rFonts w:ascii="Arial" w:hAnsi="Arial" w:cs="Arial"/>
          <w:sz w:val="22"/>
          <w:szCs w:val="22"/>
        </w:rPr>
        <w:t xml:space="preserve">clude </w:t>
      </w:r>
      <w:r w:rsidR="00D46936" w:rsidRPr="00B323ED">
        <w:rPr>
          <w:rFonts w:ascii="Arial" w:hAnsi="Arial" w:cs="Arial"/>
          <w:sz w:val="22"/>
          <w:szCs w:val="22"/>
        </w:rPr>
        <w:t xml:space="preserve">an </w:t>
      </w:r>
      <w:r w:rsidR="002D4EEB" w:rsidRPr="00B323ED">
        <w:rPr>
          <w:rFonts w:ascii="Arial" w:hAnsi="Arial" w:cs="Arial"/>
          <w:sz w:val="22"/>
          <w:szCs w:val="22"/>
        </w:rPr>
        <w:t xml:space="preserve">average </w:t>
      </w:r>
      <w:r w:rsidR="00D46936" w:rsidRPr="00B323ED">
        <w:rPr>
          <w:rFonts w:ascii="Arial" w:hAnsi="Arial" w:cs="Arial"/>
          <w:sz w:val="22"/>
          <w:szCs w:val="22"/>
        </w:rPr>
        <w:t xml:space="preserve">response </w:t>
      </w:r>
      <w:r w:rsidR="002D4EEB" w:rsidRPr="00B323ED">
        <w:rPr>
          <w:rFonts w:ascii="Arial" w:hAnsi="Arial" w:cs="Arial"/>
          <w:sz w:val="22"/>
          <w:szCs w:val="22"/>
        </w:rPr>
        <w:t>time as well as a not-to-exceed time</w:t>
      </w:r>
      <w:r w:rsidRPr="00B323ED">
        <w:rPr>
          <w:rFonts w:ascii="Arial" w:hAnsi="Arial" w:cs="Arial"/>
          <w:sz w:val="22"/>
          <w:szCs w:val="22"/>
        </w:rPr>
        <w:t>-</w:t>
      </w:r>
      <w:r w:rsidR="002D4EEB" w:rsidRPr="00B323ED">
        <w:rPr>
          <w:rFonts w:ascii="Arial" w:hAnsi="Arial" w:cs="Arial"/>
          <w:sz w:val="22"/>
          <w:szCs w:val="22"/>
        </w:rPr>
        <w:t>frame for each type of response.</w:t>
      </w:r>
    </w:p>
    <w:p w:rsidR="00C8512C" w:rsidRPr="00B323ED" w:rsidRDefault="00C8512C" w:rsidP="0023209E">
      <w:pPr>
        <w:pStyle w:val="Level2"/>
        <w:tabs>
          <w:tab w:val="clear" w:pos="1584"/>
          <w:tab w:val="clear" w:pos="1800"/>
          <w:tab w:val="num" w:pos="1440"/>
        </w:tabs>
        <w:ind w:left="1440" w:hanging="720"/>
        <w:jc w:val="both"/>
        <w:rPr>
          <w:rFonts w:ascii="Arial" w:hAnsi="Arial" w:cs="Arial"/>
          <w:sz w:val="22"/>
          <w:szCs w:val="22"/>
        </w:rPr>
      </w:pPr>
      <w:r w:rsidRPr="00B323ED">
        <w:rPr>
          <w:rFonts w:ascii="Arial" w:hAnsi="Arial" w:cs="Arial"/>
          <w:sz w:val="22"/>
          <w:szCs w:val="22"/>
        </w:rPr>
        <w:t>Vendor must specify escalation procedures for the State should a warranty call not be handled to the State’s satisfaction.</w:t>
      </w:r>
    </w:p>
    <w:p w:rsidR="002D4EEB" w:rsidRDefault="002D4EEB" w:rsidP="0023209E">
      <w:pPr>
        <w:pStyle w:val="StyleLevel112ptBold"/>
        <w:spacing w:before="360"/>
        <w:rPr>
          <w:rFonts w:ascii="Arial" w:hAnsi="Arial" w:cs="Arial"/>
          <w:sz w:val="22"/>
          <w:szCs w:val="22"/>
        </w:rPr>
      </w:pPr>
      <w:r w:rsidRPr="0031335D">
        <w:rPr>
          <w:rFonts w:ascii="Arial" w:hAnsi="Arial" w:cs="Arial"/>
          <w:sz w:val="22"/>
          <w:szCs w:val="22"/>
        </w:rPr>
        <w:lastRenderedPageBreak/>
        <w:t>MANUFACTURER DIRECT MAINTENANCE</w:t>
      </w:r>
    </w:p>
    <w:p w:rsidR="005F26A8" w:rsidRDefault="005F26A8" w:rsidP="005F26A8">
      <w:pPr>
        <w:pStyle w:val="Level2"/>
        <w:tabs>
          <w:tab w:val="clear" w:pos="1584"/>
          <w:tab w:val="clear" w:pos="1800"/>
          <w:tab w:val="num" w:pos="1440"/>
        </w:tabs>
        <w:ind w:left="1440" w:hanging="720"/>
        <w:jc w:val="both"/>
        <w:rPr>
          <w:rFonts w:ascii="Arial" w:hAnsi="Arial" w:cs="Arial"/>
          <w:sz w:val="22"/>
        </w:rPr>
      </w:pPr>
      <w:r w:rsidRPr="005F26A8">
        <w:rPr>
          <w:rFonts w:ascii="Arial" w:hAnsi="Arial" w:cs="Arial"/>
          <w:sz w:val="22"/>
        </w:rPr>
        <w:t xml:space="preserve">ITS understands that the maintenance requested in this LOC may be provided directly by the manufacturer.  If Vendor is the named manufacturer and will be supplying the maintenance services directly, </w:t>
      </w:r>
      <w:r w:rsidR="00C5728D" w:rsidRPr="0001542A">
        <w:rPr>
          <w:rFonts w:ascii="Arial" w:hAnsi="Arial" w:cs="Arial"/>
          <w:sz w:val="22"/>
        </w:rPr>
        <w:t>Items 1</w:t>
      </w:r>
      <w:r w:rsidR="0001542A" w:rsidRPr="0001542A">
        <w:rPr>
          <w:rFonts w:ascii="Arial" w:hAnsi="Arial" w:cs="Arial"/>
          <w:sz w:val="22"/>
        </w:rPr>
        <w:t>0</w:t>
      </w:r>
      <w:r w:rsidR="00C5728D" w:rsidRPr="0001542A">
        <w:rPr>
          <w:rFonts w:ascii="Arial" w:hAnsi="Arial" w:cs="Arial"/>
          <w:sz w:val="22"/>
        </w:rPr>
        <w:t>.1.4 through 1</w:t>
      </w:r>
      <w:r w:rsidR="0001542A" w:rsidRPr="0001542A">
        <w:rPr>
          <w:rFonts w:ascii="Arial" w:hAnsi="Arial" w:cs="Arial"/>
          <w:sz w:val="22"/>
        </w:rPr>
        <w:t>0</w:t>
      </w:r>
      <w:r w:rsidRPr="0001542A">
        <w:rPr>
          <w:rFonts w:ascii="Arial" w:hAnsi="Arial" w:cs="Arial"/>
          <w:sz w:val="22"/>
        </w:rPr>
        <w:t>.1.13</w:t>
      </w:r>
      <w:r w:rsidRPr="005F26A8">
        <w:rPr>
          <w:rFonts w:ascii="Arial" w:hAnsi="Arial" w:cs="Arial"/>
          <w:sz w:val="22"/>
        </w:rPr>
        <w:t xml:space="preserve"> do not have to be completed.</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Responding Vendor must clarify whether he is the named manufacturer and will be supplying the maintenance services directly or whether he is a third party reseller selling the maintenance services on behalf of the manufacturer.</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Responding Vendor must explain his understanding of when or whether the manufacturer will ever sell the maintenance services directly and, if so, under what circumstances.</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If the responding Vendor to this LOC will only be reselling manufacturer’s maintenance services, it is ITS’ understanding that this is basically a “pass through” process.</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Please provide a detailed explanation of the relationship of who will be providing the requested maintenance, to whom the purchase order is made, and to whom the remittance will be made.  If there is a difference in the year one maintenance purchase versus subsequent years of maintenance, the responding Vendor must clarify and explain.</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Manufacturer Direct Maintenance when sold directly through the manufacturer:  Fixed Cost</w:t>
      </w:r>
    </w:p>
    <w:p w:rsidR="005F26A8" w:rsidRPr="005F26A8" w:rsidRDefault="005F26A8" w:rsidP="005F26A8">
      <w:pPr>
        <w:pStyle w:val="Level4"/>
        <w:tabs>
          <w:tab w:val="clear" w:pos="4176"/>
          <w:tab w:val="clear" w:pos="4680"/>
          <w:tab w:val="left" w:pos="3420"/>
        </w:tabs>
        <w:ind w:left="3420" w:hanging="1080"/>
        <w:jc w:val="both"/>
        <w:rPr>
          <w:rFonts w:ascii="Arial" w:hAnsi="Arial" w:cs="Arial"/>
          <w:sz w:val="22"/>
        </w:rPr>
      </w:pPr>
      <w:r w:rsidRPr="005F26A8">
        <w:rPr>
          <w:rFonts w:ascii="Arial" w:hAnsi="Arial" w:cs="Arial"/>
          <w:sz w:val="22"/>
        </w:rPr>
        <w:t>If responding Vendor is the direct manufacturer, he must propose annual fixed pricing for three years of the requested maintenance.  Vendor must provide all details of the maintenance/support and all associated costs.</w:t>
      </w:r>
    </w:p>
    <w:p w:rsidR="005F26A8" w:rsidRPr="005F26A8" w:rsidRDefault="005F26A8" w:rsidP="005F26A8">
      <w:pPr>
        <w:pStyle w:val="Level4"/>
        <w:tabs>
          <w:tab w:val="clear" w:pos="4176"/>
          <w:tab w:val="clear" w:pos="4680"/>
          <w:tab w:val="left" w:pos="3420"/>
        </w:tabs>
        <w:ind w:left="3420" w:hanging="1080"/>
        <w:jc w:val="both"/>
        <w:rPr>
          <w:rFonts w:ascii="Arial" w:hAnsi="Arial" w:cs="Arial"/>
          <w:sz w:val="22"/>
        </w:rPr>
      </w:pPr>
      <w:r w:rsidRPr="005F26A8">
        <w:rPr>
          <w:rFonts w:ascii="Arial" w:hAnsi="Arial" w:cs="Arial"/>
          <w:sz w:val="22"/>
        </w:rPr>
        <w:t>It is ITS’ preference that the Manufacturer’s proposal is a not-to-exceed firm commitment.  In the event that the manufacturer cannot commit to a fixed cost for the subsequent years of maintenance after year one, Manufacturer must specify the annual maintenance increase ceiling offered by his company on the proposed products.  Vendor must state his policy regarding increasing maintenance charges.  Price escalations for Maintenance shall not exceed 5% increase per year.</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Manufacturer Direct Maintenance when sold through 3rd Party:  Fixed Cost-Plus Percentages</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 xml:space="preserve">In the case of a third-party “pass-through” ITS realizes that the responding reseller may not be able to guarantee a fixed price </w:t>
      </w:r>
      <w:r w:rsidRPr="005F26A8">
        <w:rPr>
          <w:rFonts w:ascii="Arial" w:hAnsi="Arial" w:cs="Arial"/>
          <w:sz w:val="22"/>
        </w:rPr>
        <w:lastRenderedPageBreak/>
        <w:t>for maintenance after year one since his proposal is dependent on the manufacturer’s pricing or possibly on a distributor’s pricing.</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It is ITS’ preference that the responding reseller work with the manufacturer to obtain a commitment for a firm fixed price over the requested maintenance period.</w:t>
      </w:r>
    </w:p>
    <w:p w:rsidR="005F26A8" w:rsidRPr="005F26A8" w:rsidRDefault="005F26A8" w:rsidP="005F26A8">
      <w:pPr>
        <w:pStyle w:val="Level3"/>
        <w:tabs>
          <w:tab w:val="clear" w:pos="2736"/>
          <w:tab w:val="clear" w:pos="2880"/>
          <w:tab w:val="left" w:pos="2340"/>
        </w:tabs>
        <w:ind w:left="2340" w:hanging="900"/>
        <w:jc w:val="both"/>
        <w:rPr>
          <w:rFonts w:ascii="Arial" w:hAnsi="Arial" w:cs="Arial"/>
          <w:sz w:val="22"/>
        </w:rPr>
      </w:pPr>
      <w:r w:rsidRPr="005F26A8">
        <w:rPr>
          <w:rFonts w:ascii="Arial" w:hAnsi="Arial" w:cs="Arial"/>
          <w:sz w:val="22"/>
        </w:rPr>
        <w:t>In the event that the responding reseller cannot make a firm fixed maintenance proposal for all the years requested, the responding reseller is required to provide a fixed percentage for his mark-up on the manufacturer direct maintenance that he is selling as a third party reseller in lieu of a price ceiling based on a percentage yearly increase.</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In this scenario, Resellers must include in the Pricing Spreadsheets the price the Vendor pays for the maintenance and the percentage by which the final price to the State of Mississippi exceeds the Vendor’s cost for the maintenance (i.e. cost-plus percentage).</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Alternatively, Resellers may propose a fixed percentage for their mark down on the manufacturer’s direct maintenance based on a national benchmark from the manufacturer, such as GSA, Suggested Retail Price (SRP) or the manufacturer’s web pricing.  This national benchmark pricing must be verifiable by ITS during the maintenance contract.</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The cost-plus/minus percentage will be fixed for the term specified in the LOC.  To clarify, the State’s cost for the products will change over the life of the award if the price the Vendor must pay for a given product increases or decreases.  However, the percentage over Vendor cost which determines the State’s final price WILL NOT change over the life of the award.</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ITS will use this percentage in evaluating cost for scoring purposes.</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The cost-plus/minus percentage applies to new products added in the categories covered by the Cost Matrix as well as the products that are listed.</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Periodic Cost-Plus Verification - At any time during the term of this contract, the State reserves the right to request from the awarded Vendor, access to and/or a copy of the Manufacturer’s Base Pricing Structure for pricing verification.  This pricing shall be submitted within seven (7) business days after the State’s request.  Failure to submit this pricing will be cause for Contract Default.</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t>Vendor Cost is defined as the Vendor’s invoice cost from the distributor or manufacturer.</w:t>
      </w:r>
    </w:p>
    <w:p w:rsidR="005F26A8" w:rsidRPr="005F26A8" w:rsidRDefault="005F26A8" w:rsidP="005F26A8">
      <w:pPr>
        <w:pStyle w:val="Level4"/>
        <w:tabs>
          <w:tab w:val="clear" w:pos="4176"/>
          <w:tab w:val="clear" w:pos="4680"/>
          <w:tab w:val="num" w:pos="3420"/>
        </w:tabs>
        <w:ind w:left="3420" w:hanging="1080"/>
        <w:jc w:val="both"/>
        <w:rPr>
          <w:rFonts w:ascii="Arial" w:hAnsi="Arial" w:cs="Arial"/>
          <w:sz w:val="22"/>
        </w:rPr>
      </w:pPr>
      <w:r w:rsidRPr="005F26A8">
        <w:rPr>
          <w:rFonts w:ascii="Arial" w:hAnsi="Arial" w:cs="Arial"/>
          <w:sz w:val="22"/>
        </w:rPr>
        <w:lastRenderedPageBreak/>
        <w:t>The Vendor’s Proposed State Price is defined as the Vendor Cost plus the proposed percentage mark-up.</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Vendor must also indicate how future pricing information will be provided to the State during the term of the contract.</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Vendor must indicate from whom he buys the maintenance:  directly from the manufacturer or from what distributor.</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Vendor must be aware that only price increases resulting from an increase in price by the manufacturer or distributor will be accepted.  The Vendor’s proposed percentage markup or markdown for these items, as well as the Vendor’s percentage markup or markdown for any new items, MUST stay the same as what was originally proposed. Vendor must provide ITS with the suggested retail price.</w:t>
      </w:r>
    </w:p>
    <w:p w:rsidR="005F26A8" w:rsidRPr="005F26A8" w:rsidRDefault="005F26A8" w:rsidP="005F26A8">
      <w:pPr>
        <w:pStyle w:val="Level3"/>
        <w:tabs>
          <w:tab w:val="clear" w:pos="2736"/>
          <w:tab w:val="clear" w:pos="2880"/>
          <w:tab w:val="num" w:pos="2340"/>
        </w:tabs>
        <w:ind w:left="2340" w:hanging="900"/>
        <w:jc w:val="both"/>
        <w:rPr>
          <w:rFonts w:ascii="Arial" w:hAnsi="Arial" w:cs="Arial"/>
          <w:sz w:val="22"/>
        </w:rPr>
      </w:pPr>
      <w:r w:rsidRPr="005F26A8">
        <w:rPr>
          <w:rFonts w:ascii="Arial" w:hAnsi="Arial" w:cs="Arial"/>
          <w:sz w:val="22"/>
        </w:rPr>
        <w:t>Pricing proposed for the State MUST equal the Vendor’s invoice cost from the distributor or manufacturer plus the maximum percentage markup that the reseller will add OR the manufacturer’s national benchmark minus the cost percentage proposed.</w:t>
      </w:r>
    </w:p>
    <w:p w:rsidR="005F26A8" w:rsidRPr="004C2C35" w:rsidRDefault="005F26A8" w:rsidP="005F26A8">
      <w:pPr>
        <w:pStyle w:val="Level1"/>
        <w:rPr>
          <w:rFonts w:ascii="Arial" w:hAnsi="Arial" w:cs="Arial"/>
          <w:b/>
        </w:rPr>
      </w:pPr>
      <w:r w:rsidRPr="004C2C35">
        <w:rPr>
          <w:rFonts w:ascii="Arial" w:hAnsi="Arial" w:cs="Arial"/>
          <w:b/>
        </w:rPr>
        <w:t>REFERENCES</w:t>
      </w:r>
    </w:p>
    <w:p w:rsidR="005F26A8" w:rsidRPr="004C2C35" w:rsidRDefault="005F26A8"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 xml:space="preserve">Vendor must provide at least </w:t>
      </w:r>
      <w:r w:rsidRPr="000C6EE4">
        <w:rPr>
          <w:rFonts w:ascii="Arial" w:hAnsi="Arial" w:cs="Arial"/>
          <w:sz w:val="22"/>
          <w:szCs w:val="22"/>
        </w:rPr>
        <w:fldChar w:fldCharType="begin"/>
      </w:r>
      <w:r w:rsidRPr="000C6EE4">
        <w:rPr>
          <w:rFonts w:ascii="Arial" w:hAnsi="Arial" w:cs="Arial"/>
          <w:sz w:val="22"/>
          <w:szCs w:val="22"/>
        </w:rPr>
        <w:instrText xml:space="preserve"> ASK RefNum "Enter the number of references. (Ex. three (3))" \* MERGEFORMAT </w:instrText>
      </w:r>
      <w:r w:rsidRPr="000C6EE4">
        <w:rPr>
          <w:rFonts w:ascii="Arial" w:hAnsi="Arial" w:cs="Arial"/>
          <w:sz w:val="22"/>
          <w:szCs w:val="22"/>
        </w:rPr>
        <w:fldChar w:fldCharType="separate"/>
      </w:r>
      <w:bookmarkStart w:id="13" w:name="RefNum"/>
      <w:r w:rsidR="00CA052C">
        <w:rPr>
          <w:rFonts w:ascii="Arial" w:hAnsi="Arial" w:cs="Arial"/>
          <w:sz w:val="22"/>
          <w:szCs w:val="22"/>
        </w:rPr>
        <w:t>five (5)</w:t>
      </w:r>
      <w:bookmarkEnd w:id="13"/>
      <w:r w:rsidRPr="000C6EE4">
        <w:rPr>
          <w:rFonts w:ascii="Arial" w:hAnsi="Arial" w:cs="Arial"/>
          <w:sz w:val="22"/>
          <w:szCs w:val="22"/>
        </w:rPr>
        <w:fldChar w:fldCharType="end"/>
      </w:r>
      <w:r w:rsidRPr="000C6EE4">
        <w:rPr>
          <w:rFonts w:ascii="Arial" w:hAnsi="Arial" w:cs="Arial"/>
          <w:sz w:val="22"/>
          <w:szCs w:val="22"/>
        </w:rPr>
        <w:fldChar w:fldCharType="begin"/>
      </w:r>
      <w:r w:rsidRPr="000C6EE4">
        <w:rPr>
          <w:rFonts w:ascii="Arial" w:hAnsi="Arial" w:cs="Arial"/>
          <w:sz w:val="22"/>
          <w:szCs w:val="22"/>
        </w:rPr>
        <w:instrText xml:space="preserve"> REF RefNum \* CHARFORMAT  \* MERGEFORMAT </w:instrText>
      </w:r>
      <w:r w:rsidRPr="000C6EE4">
        <w:rPr>
          <w:rFonts w:ascii="Arial" w:hAnsi="Arial" w:cs="Arial"/>
          <w:sz w:val="22"/>
          <w:szCs w:val="22"/>
        </w:rPr>
        <w:fldChar w:fldCharType="separate"/>
      </w:r>
      <w:r w:rsidR="00CA052C" w:rsidRPr="00CA052C">
        <w:rPr>
          <w:rFonts w:ascii="Arial" w:hAnsi="Arial" w:cs="Arial"/>
          <w:bCs/>
          <w:sz w:val="22"/>
          <w:szCs w:val="22"/>
        </w:rPr>
        <w:t>five (5)</w:t>
      </w:r>
      <w:r w:rsidRPr="000C6EE4">
        <w:rPr>
          <w:rFonts w:ascii="Arial" w:hAnsi="Arial" w:cs="Arial"/>
          <w:sz w:val="22"/>
          <w:szCs w:val="22"/>
        </w:rPr>
        <w:fldChar w:fldCharType="end"/>
      </w:r>
      <w:r w:rsidRPr="004C2C35">
        <w:rPr>
          <w:rFonts w:ascii="Arial" w:hAnsi="Arial" w:cs="Arial"/>
          <w:sz w:val="22"/>
          <w:szCs w:val="22"/>
        </w:rPr>
        <w:t xml:space="preserve"> references.  A form for providing reference information is attached as Attachment B.  ITS requires that references be from completed and/or substantially completed jobs that closely match this request.  Reference information must include, at a minimum, </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Entity</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Supervisor’s name</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Supervisor’s telephone number</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Supervisor’s e-mail address</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Length of Project</w:t>
      </w:r>
    </w:p>
    <w:p w:rsidR="005F26A8" w:rsidRPr="004C2C35" w:rsidRDefault="005F26A8"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Brief Description of Project to include Vendor’s specific role in the project</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The Vendor must make arrangements in advance with the account references so that they may be contacted at the Project team's convenience without further clearance or Vendor intercession.  Failure to provide this information in the manner described may subject the Vendor’s proposal to being rated unfavorably relative to these criteria or disqualified altogether at the State’s sole discretion.</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References that are no longer in business cannot be used.  Inability to reach the reference will result in that reference deemed non-responsive.</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Vendors receiving negative references may be eliminated from further consideration.</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lastRenderedPageBreak/>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Any of the following may subject the Vendor’s proposal to being rated unfavorably relative to these criteria or removed from further consideration, at the State’s sole discretion:</w:t>
      </w:r>
    </w:p>
    <w:p w:rsidR="004C2C35" w:rsidRPr="004C2C35" w:rsidRDefault="004C2C35" w:rsidP="004C2C35">
      <w:pPr>
        <w:pStyle w:val="Level3"/>
        <w:tabs>
          <w:tab w:val="clear" w:pos="2736"/>
          <w:tab w:val="clear" w:pos="2880"/>
          <w:tab w:val="num" w:pos="2340"/>
        </w:tabs>
        <w:ind w:left="2340" w:hanging="900"/>
        <w:rPr>
          <w:rFonts w:ascii="Arial" w:hAnsi="Arial" w:cs="Arial"/>
          <w:sz w:val="22"/>
          <w:szCs w:val="22"/>
        </w:rPr>
      </w:pPr>
      <w:r w:rsidRPr="004C2C35">
        <w:rPr>
          <w:rFonts w:ascii="Arial" w:hAnsi="Arial" w:cs="Arial"/>
          <w:sz w:val="22"/>
          <w:szCs w:val="22"/>
        </w:rPr>
        <w:t>Failure to provide reference information in the manner described;</w:t>
      </w:r>
    </w:p>
    <w:p w:rsidR="004C2C35" w:rsidRPr="004C2C35" w:rsidRDefault="004C2C35" w:rsidP="004C2C35">
      <w:pPr>
        <w:pStyle w:val="Level3"/>
        <w:tabs>
          <w:tab w:val="clear" w:pos="2736"/>
          <w:tab w:val="clear" w:pos="2880"/>
          <w:tab w:val="num" w:pos="2340"/>
        </w:tabs>
        <w:ind w:left="2340" w:hanging="900"/>
        <w:rPr>
          <w:rFonts w:ascii="Arial" w:hAnsi="Arial" w:cs="Arial"/>
          <w:sz w:val="22"/>
          <w:szCs w:val="22"/>
        </w:rPr>
      </w:pPr>
      <w:r w:rsidRPr="004C2C35">
        <w:rPr>
          <w:rFonts w:ascii="Arial" w:hAnsi="Arial" w:cs="Arial"/>
          <w:sz w:val="22"/>
          <w:szCs w:val="22"/>
        </w:rPr>
        <w:t>Inability of the State to substantiate minimum experience or other requirements from the references provided;</w:t>
      </w:r>
    </w:p>
    <w:p w:rsidR="004C2C35" w:rsidRPr="004C2C35" w:rsidRDefault="004C2C35" w:rsidP="004C2C35">
      <w:pPr>
        <w:pStyle w:val="Level3"/>
        <w:tabs>
          <w:tab w:val="clear" w:pos="2736"/>
          <w:tab w:val="clear" w:pos="2880"/>
          <w:tab w:val="num" w:pos="2340"/>
        </w:tabs>
        <w:ind w:left="2340" w:hanging="900"/>
        <w:rPr>
          <w:rFonts w:ascii="Arial" w:hAnsi="Arial" w:cs="Arial"/>
          <w:sz w:val="22"/>
          <w:szCs w:val="22"/>
        </w:rPr>
      </w:pPr>
      <w:r w:rsidRPr="004C2C35">
        <w:rPr>
          <w:rFonts w:ascii="Arial" w:hAnsi="Arial" w:cs="Arial"/>
          <w:sz w:val="22"/>
          <w:szCs w:val="22"/>
        </w:rPr>
        <w:t>Non-responsiveness of references to the State's attempts to contact them; or</w:t>
      </w:r>
    </w:p>
    <w:p w:rsidR="005F26A8" w:rsidRPr="004C2C35" w:rsidRDefault="004C2C35" w:rsidP="004C2C35">
      <w:pPr>
        <w:pStyle w:val="Level3"/>
        <w:tabs>
          <w:tab w:val="clear" w:pos="2736"/>
          <w:tab w:val="clear" w:pos="2880"/>
          <w:tab w:val="num" w:pos="2340"/>
        </w:tabs>
        <w:ind w:left="2340" w:hanging="900"/>
        <w:rPr>
          <w:rFonts w:ascii="Arial" w:hAnsi="Arial" w:cs="Arial"/>
          <w:sz w:val="22"/>
          <w:szCs w:val="22"/>
        </w:rPr>
      </w:pPr>
      <w:r w:rsidRPr="004C2C35">
        <w:rPr>
          <w:rFonts w:ascii="Arial" w:hAnsi="Arial" w:cs="Arial"/>
          <w:sz w:val="22"/>
          <w:szCs w:val="22"/>
        </w:rPr>
        <w:t>Unfavorable references that raise serious concerns about material risks to the State in contracting with the Vendor for the proposed products or services.</w:t>
      </w:r>
    </w:p>
    <w:p w:rsidR="004C2C35" w:rsidRPr="004C2C35" w:rsidRDefault="004C2C35" w:rsidP="004C2C35">
      <w:pPr>
        <w:pStyle w:val="Level1"/>
        <w:rPr>
          <w:rFonts w:ascii="Arial" w:hAnsi="Arial" w:cs="Arial"/>
          <w:b/>
          <w:szCs w:val="22"/>
        </w:rPr>
      </w:pPr>
      <w:r w:rsidRPr="004C2C35">
        <w:rPr>
          <w:rFonts w:ascii="Arial" w:hAnsi="Arial" w:cs="Arial"/>
          <w:b/>
          <w:szCs w:val="22"/>
        </w:rPr>
        <w:t>ADDITIONAL REQUIREMENTS</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ITS acknowledges that the specifications within this LOC are not exhaustive. Rather, they reflect the known requirements that must be met by the proposed system.  Vendors must specify, here, what additional components may be needed and are proposed in order to complete each configuration.</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specify the discounted price for each item. Freight is FOB destination.  No itemized shipping charges will be accepted.</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provide all technical specifications and manuals (documentation) at the point of sale.</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 xml:space="preserve">If Vendor proposes more than one alternative (no more than two), Vendor is responsible for identifying the alternative believed to be the best fit to meet the specified requirements. </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 xml:space="preserve">A properly executed contract is a requirement of this LOC.  After an award has been made, it will be necessary for the winning Vendor to execute a Purchase Agreement with ITS.  A </w:t>
      </w:r>
      <w:r w:rsidRPr="00C5728D">
        <w:rPr>
          <w:rFonts w:ascii="Arial" w:hAnsi="Arial" w:cs="Arial"/>
          <w:i/>
          <w:sz w:val="22"/>
          <w:szCs w:val="22"/>
        </w:rPr>
        <w:t>Standard Purchase Agreement</w:t>
      </w:r>
      <w:r w:rsidRPr="004C2C35">
        <w:rPr>
          <w:rFonts w:ascii="Arial" w:hAnsi="Arial" w:cs="Arial"/>
          <w:sz w:val="22"/>
          <w:szCs w:val="22"/>
        </w:rPr>
        <w:t xml:space="preserve">, Attachment D, has been attached for your review.  The inclusion of this Purchase Agreement does not preclude ITS from, at its sole discretion, negotiating additional terms and conditions with the selected Vendor(s) specific to the project(s) covered by this LOC. If Vendor </w:t>
      </w:r>
      <w:r w:rsidR="000C6EE4" w:rsidRPr="004C2C35">
        <w:rPr>
          <w:rFonts w:ascii="Arial" w:hAnsi="Arial" w:cs="Arial"/>
          <w:sz w:val="22"/>
          <w:szCs w:val="22"/>
        </w:rPr>
        <w:t>cannot</w:t>
      </w:r>
      <w:r w:rsidRPr="004C2C35">
        <w:rPr>
          <w:rFonts w:ascii="Arial" w:hAnsi="Arial" w:cs="Arial"/>
          <w:sz w:val="22"/>
          <w:szCs w:val="22"/>
        </w:rPr>
        <w:t xml:space="preserve"> comply with any term or condition of this Purchase Agreement, Vendor must list and explain each specific exception on the </w:t>
      </w:r>
      <w:r w:rsidRPr="00C5728D">
        <w:rPr>
          <w:rFonts w:ascii="Arial" w:hAnsi="Arial" w:cs="Arial"/>
          <w:i/>
          <w:sz w:val="22"/>
          <w:szCs w:val="22"/>
        </w:rPr>
        <w:t xml:space="preserve">Proposal Exception Summary Form, </w:t>
      </w:r>
      <w:r w:rsidRPr="004C2C35">
        <w:rPr>
          <w:rFonts w:ascii="Arial" w:hAnsi="Arial" w:cs="Arial"/>
          <w:sz w:val="22"/>
          <w:szCs w:val="22"/>
        </w:rPr>
        <w:t>At</w:t>
      </w:r>
      <w:r w:rsidR="00C5728D">
        <w:rPr>
          <w:rFonts w:ascii="Arial" w:hAnsi="Arial" w:cs="Arial"/>
          <w:sz w:val="22"/>
          <w:szCs w:val="22"/>
        </w:rPr>
        <w:t xml:space="preserve">tachment C, explained in </w:t>
      </w:r>
      <w:r w:rsidR="00C5728D" w:rsidRPr="0001542A">
        <w:rPr>
          <w:rFonts w:ascii="Arial" w:hAnsi="Arial" w:cs="Arial"/>
          <w:sz w:val="22"/>
          <w:szCs w:val="22"/>
        </w:rPr>
        <w:t>Item 1</w:t>
      </w:r>
      <w:r w:rsidR="0001542A">
        <w:rPr>
          <w:rFonts w:ascii="Arial" w:hAnsi="Arial" w:cs="Arial"/>
          <w:sz w:val="22"/>
          <w:szCs w:val="22"/>
        </w:rPr>
        <w:t>3</w:t>
      </w:r>
      <w:r w:rsidRPr="004C2C35">
        <w:rPr>
          <w:rFonts w:ascii="Arial" w:hAnsi="Arial" w:cs="Arial"/>
          <w:sz w:val="22"/>
          <w:szCs w:val="22"/>
        </w:rPr>
        <w:t xml:space="preserve"> and attached to this LOC. Winning Vendor must be willing to sign the attached Purchase Agreement within 15 working days of the notice of award. If the Purchase Agreement is not executed within the 15 working day period, ITS reserves the right </w:t>
      </w:r>
      <w:r w:rsidRPr="004C2C35">
        <w:rPr>
          <w:rFonts w:ascii="Arial" w:hAnsi="Arial" w:cs="Arial"/>
          <w:sz w:val="22"/>
          <w:szCs w:val="22"/>
        </w:rPr>
        <w:lastRenderedPageBreak/>
        <w:t>to terminate negotiations with the winning Vendor and proceed to negotiate with the next lowest and best Vendor in the evaluation.</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provide the state of incorporation of the company and a name, title, address, telephone number and e-mail for the “Notice” article of the contract.</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provide an order address.</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provide a remit address.</w:t>
      </w:r>
    </w:p>
    <w:p w:rsid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Vendor must provide their taxpayer identification number.</w:t>
      </w:r>
    </w:p>
    <w:p w:rsidR="004C2C35" w:rsidRPr="004C2C35" w:rsidRDefault="004C2C35" w:rsidP="004C2C35">
      <w:pPr>
        <w:pStyle w:val="Level1"/>
        <w:jc w:val="both"/>
        <w:rPr>
          <w:rFonts w:ascii="Arial" w:hAnsi="Arial" w:cs="Arial"/>
          <w:b/>
          <w:szCs w:val="22"/>
        </w:rPr>
      </w:pPr>
      <w:r w:rsidRPr="004C2C35">
        <w:rPr>
          <w:rFonts w:ascii="Arial" w:hAnsi="Arial" w:cs="Arial"/>
          <w:b/>
          <w:szCs w:val="22"/>
        </w:rPr>
        <w:t>PROPOSAL EXCEPTIONS</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 xml:space="preserve">Vendor must return the attached </w:t>
      </w:r>
      <w:r w:rsidRPr="00C5728D">
        <w:rPr>
          <w:rFonts w:ascii="Arial" w:hAnsi="Arial" w:cs="Arial"/>
          <w:i/>
          <w:sz w:val="22"/>
          <w:szCs w:val="22"/>
        </w:rPr>
        <w:t>Proposal Exception Summary Form</w:t>
      </w:r>
      <w:r w:rsidRPr="004C2C35">
        <w:rPr>
          <w:rFonts w:ascii="Arial" w:hAnsi="Arial" w:cs="Arial"/>
          <w:sz w:val="22"/>
          <w:szCs w:val="22"/>
        </w:rPr>
        <w:t xml:space="preserve">, Attachment C, with all exceptions listed and clearly explained or state “No Exceptions Taken.”  If no </w:t>
      </w:r>
      <w:r w:rsidRPr="00C5728D">
        <w:rPr>
          <w:rFonts w:ascii="Arial" w:hAnsi="Arial" w:cs="Arial"/>
          <w:i/>
          <w:sz w:val="22"/>
          <w:szCs w:val="22"/>
        </w:rPr>
        <w:t>Proposal Exception Summary Form</w:t>
      </w:r>
      <w:r w:rsidRPr="004C2C35">
        <w:rPr>
          <w:rFonts w:ascii="Arial" w:hAnsi="Arial" w:cs="Arial"/>
          <w:sz w:val="22"/>
          <w:szCs w:val="22"/>
        </w:rPr>
        <w:t xml:space="preserve"> is included, the Vendor is indicating that no exceptions are taken.</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Unless specifically disallowed on any specification herein, the Vendor may take exception to any point within this memorandum as long as the following are true:</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The specification is not a matter of State law;</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The proposal still meets the intent of the procurement;</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 xml:space="preserve">A </w:t>
      </w:r>
      <w:r w:rsidRPr="00C5728D">
        <w:rPr>
          <w:rFonts w:ascii="Arial" w:hAnsi="Arial" w:cs="Arial"/>
          <w:i/>
          <w:sz w:val="22"/>
          <w:szCs w:val="22"/>
        </w:rPr>
        <w:t>Proposal Exception Summary Form</w:t>
      </w:r>
      <w:r w:rsidRPr="004C2C35">
        <w:rPr>
          <w:rFonts w:ascii="Arial" w:hAnsi="Arial" w:cs="Arial"/>
          <w:sz w:val="22"/>
          <w:szCs w:val="22"/>
        </w:rPr>
        <w:t xml:space="preserve"> (Attachment C) is included with Vendor’s proposal; and</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 xml:space="preserve">The exception is clearly explained, along with any alternative or substitution the Vendor proposes to address the intent of the specification, on the </w:t>
      </w:r>
      <w:r w:rsidRPr="00C5728D">
        <w:rPr>
          <w:rFonts w:ascii="Arial" w:hAnsi="Arial" w:cs="Arial"/>
          <w:i/>
          <w:sz w:val="22"/>
          <w:szCs w:val="22"/>
        </w:rPr>
        <w:t>Proposal Exception Summary Form</w:t>
      </w:r>
      <w:r w:rsidRPr="004C2C35">
        <w:rPr>
          <w:rFonts w:ascii="Arial" w:hAnsi="Arial" w:cs="Arial"/>
          <w:sz w:val="22"/>
          <w:szCs w:val="22"/>
        </w:rPr>
        <w:t xml:space="preserve"> (Attachment C).</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The Vendor has no liability to provide items to which an exception has been taken.  ITS has no obligation to accept any exception.  During the proposal evaluation and/or contract negotiation process, the Vendor and ITS will discuss each exception and take one of the following actions:</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The Vendor will withdraw the exception and meet the specification in the manner prescribed;</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ITS will determine that the exception neither poses significant risk to the project nor undermines the intent of the procurement and will accept the exception;</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ITS and the Vendor will agree on compromise language dealing with the exception and will insert same into the contract; or,</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szCs w:val="22"/>
        </w:rPr>
      </w:pPr>
      <w:r w:rsidRPr="004C2C35">
        <w:rPr>
          <w:rFonts w:ascii="Arial" w:hAnsi="Arial" w:cs="Arial"/>
          <w:sz w:val="22"/>
          <w:szCs w:val="22"/>
        </w:rPr>
        <w:t>None of the above actions is possible, and ITS either disqualifies the Vendor’s proposal or withdraws the award and proceeds to the next ranked Vendor.</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lastRenderedPageBreak/>
        <w:t>Should ITS and the Vendor reach a successful agreement, ITS will sign adjacent to each exception which is being accepted or submit a formal written response to the Proposal Exception Summary responding to each of the Vendor’s exceptions.  The Proposal Exception Summary, with those exceptions approved by ITS, will become a part of any contract on acquisitions made under this procurement.</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An exception will be accepted or rejected at the sole discretion of the State.</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 xml:space="preserve">The State desires to award this LOC to a Vendor or Vendors with whom there is a high probability of negotiating a mutually agreeable contract, substantially within the standard terms and conditions of the State's LOC, including the </w:t>
      </w:r>
      <w:r w:rsidRPr="00C5728D">
        <w:rPr>
          <w:rFonts w:ascii="Arial" w:hAnsi="Arial" w:cs="Arial"/>
          <w:i/>
          <w:sz w:val="22"/>
          <w:szCs w:val="22"/>
        </w:rPr>
        <w:t>Standard Purchase Agreement</w:t>
      </w:r>
      <w:r w:rsidRPr="004C2C35">
        <w:rPr>
          <w:rFonts w:ascii="Arial" w:hAnsi="Arial" w:cs="Arial"/>
          <w:sz w:val="22"/>
          <w:szCs w:val="22"/>
        </w:rPr>
        <w:t>, Attachment D, if included herein.   As such, Vendors whose proposals, in the sole opinion of the State, reflect a substantial number of material exceptions to this LOC, may place themselves at a comparative disadvantage in the evaluation process or risk disqualification of their proposals.</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szCs w:val="22"/>
        </w:rPr>
      </w:pPr>
      <w:r w:rsidRPr="004C2C35">
        <w:rPr>
          <w:rFonts w:ascii="Arial" w:hAnsi="Arial" w:cs="Arial"/>
          <w:sz w:val="22"/>
          <w:szCs w:val="22"/>
        </w:rPr>
        <w:t>For Vendors who have successfully negotiated a contract with ITS in the past, ITS requests that, prior to taking any exceptions to this LOC, the individual(s) preparing this proposal first confer with other individuals who have previously submitted proposals to ITS or participated in contract negotiations with ITS on behalf of their company, to ensure the Vendor is consistent in the items to which it takes exception.</w:t>
      </w:r>
    </w:p>
    <w:p w:rsidR="004C2C35" w:rsidRPr="004C2C35" w:rsidRDefault="004C2C35" w:rsidP="004C2C35">
      <w:pPr>
        <w:pStyle w:val="Level1"/>
        <w:rPr>
          <w:rFonts w:ascii="Arial" w:hAnsi="Arial" w:cs="Arial"/>
          <w:b/>
        </w:rPr>
      </w:pPr>
      <w:r w:rsidRPr="004C2C35">
        <w:rPr>
          <w:rFonts w:ascii="Arial" w:hAnsi="Arial" w:cs="Arial"/>
          <w:b/>
        </w:rPr>
        <w:t>SCORING METHODOLOGY</w:t>
      </w:r>
    </w:p>
    <w:p w:rsidR="004C2C35" w:rsidRPr="004C2C35" w:rsidRDefault="004C2C35" w:rsidP="004C2C35">
      <w:pPr>
        <w:pStyle w:val="Level2"/>
        <w:tabs>
          <w:tab w:val="clear" w:pos="1584"/>
          <w:tab w:val="clear" w:pos="1800"/>
          <w:tab w:val="num" w:pos="1440"/>
        </w:tabs>
        <w:ind w:left="1440" w:hanging="720"/>
        <w:jc w:val="both"/>
        <w:rPr>
          <w:rFonts w:ascii="Arial" w:hAnsi="Arial" w:cs="Arial"/>
          <w:sz w:val="22"/>
        </w:rPr>
      </w:pPr>
      <w:r w:rsidRPr="004C2C35">
        <w:rPr>
          <w:rFonts w:ascii="Arial" w:hAnsi="Arial" w:cs="Arial"/>
          <w:sz w:val="22"/>
        </w:rPr>
        <w:t xml:space="preserve">An Evaluation Team composed of </w:t>
      </w:r>
      <w:r w:rsidR="006B6CFB">
        <w:rPr>
          <w:rFonts w:ascii="Arial" w:hAnsi="Arial" w:cs="Arial"/>
          <w:sz w:val="22"/>
        </w:rPr>
        <w:t>SOS</w:t>
      </w:r>
      <w:r w:rsidRPr="004C2C35">
        <w:rPr>
          <w:rFonts w:ascii="Arial" w:hAnsi="Arial" w:cs="Arial"/>
          <w:sz w:val="22"/>
        </w:rPr>
        <w:t xml:space="preserve"> and ITS staff will review and evaluate all proposals. All information provided by the Vendors, as well as any other information available to evaluation team, will be used to evaluate the proposals.</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rPr>
      </w:pPr>
      <w:r w:rsidRPr="004C2C35">
        <w:rPr>
          <w:rFonts w:ascii="Arial" w:hAnsi="Arial" w:cs="Arial"/>
          <w:sz w:val="22"/>
        </w:rPr>
        <w:t>Each category included in the scoring mechanism is assigned a weight between one and 100.</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rPr>
      </w:pPr>
      <w:r w:rsidRPr="004C2C35">
        <w:rPr>
          <w:rFonts w:ascii="Arial" w:hAnsi="Arial" w:cs="Arial"/>
          <w:sz w:val="22"/>
        </w:rPr>
        <w:t>The sum of all categories</w:t>
      </w:r>
      <w:r w:rsidR="00182FB0">
        <w:rPr>
          <w:rFonts w:ascii="Arial" w:hAnsi="Arial" w:cs="Arial"/>
          <w:sz w:val="22"/>
        </w:rPr>
        <w:t xml:space="preserve"> </w:t>
      </w:r>
      <w:r w:rsidRPr="004C2C35">
        <w:rPr>
          <w:rFonts w:ascii="Arial" w:hAnsi="Arial" w:cs="Arial"/>
          <w:sz w:val="22"/>
        </w:rPr>
        <w:t>equals 100 possible points.</w:t>
      </w:r>
    </w:p>
    <w:p w:rsidR="004C2C35" w:rsidRDefault="004C2C35" w:rsidP="004C2C35">
      <w:pPr>
        <w:pStyle w:val="Level3"/>
        <w:tabs>
          <w:tab w:val="clear" w:pos="2736"/>
          <w:tab w:val="clear" w:pos="2880"/>
          <w:tab w:val="num" w:pos="2340"/>
        </w:tabs>
        <w:spacing w:after="240"/>
        <w:ind w:left="2340" w:hanging="900"/>
        <w:jc w:val="both"/>
        <w:rPr>
          <w:rFonts w:ascii="Arial" w:hAnsi="Arial" w:cs="Arial"/>
          <w:sz w:val="22"/>
        </w:rPr>
      </w:pPr>
      <w:r w:rsidRPr="004C2C35">
        <w:rPr>
          <w:rFonts w:ascii="Arial" w:hAnsi="Arial" w:cs="Arial"/>
          <w:sz w:val="22"/>
        </w:rPr>
        <w:t>For the evaluation of this LOC, the Evaluation Team will use the following categories and possible points:</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20"/>
        <w:gridCol w:w="2070"/>
      </w:tblGrid>
      <w:tr w:rsidR="004C2C35" w:rsidRPr="0031335D" w:rsidTr="00BD63D1">
        <w:tc>
          <w:tcPr>
            <w:tcW w:w="4920" w:type="dxa"/>
          </w:tcPr>
          <w:p w:rsidR="004C2C35" w:rsidRPr="0031335D" w:rsidRDefault="004C2C35" w:rsidP="004C2C35">
            <w:pPr>
              <w:jc w:val="both"/>
              <w:rPr>
                <w:rFonts w:ascii="Arial" w:hAnsi="Arial" w:cs="Arial"/>
                <w:b/>
                <w:sz w:val="22"/>
                <w:szCs w:val="22"/>
              </w:rPr>
            </w:pPr>
            <w:r w:rsidRPr="0031335D">
              <w:rPr>
                <w:rFonts w:ascii="Arial" w:hAnsi="Arial" w:cs="Arial"/>
                <w:b/>
                <w:sz w:val="22"/>
                <w:szCs w:val="22"/>
              </w:rPr>
              <w:t>Category</w:t>
            </w:r>
          </w:p>
        </w:tc>
        <w:tc>
          <w:tcPr>
            <w:tcW w:w="2070" w:type="dxa"/>
          </w:tcPr>
          <w:p w:rsidR="004C2C35" w:rsidRPr="0031335D" w:rsidRDefault="004C2C35" w:rsidP="004C2C35">
            <w:pPr>
              <w:jc w:val="both"/>
              <w:rPr>
                <w:rFonts w:ascii="Arial" w:hAnsi="Arial" w:cs="Arial"/>
                <w:b/>
                <w:sz w:val="22"/>
                <w:szCs w:val="22"/>
              </w:rPr>
            </w:pPr>
            <w:r w:rsidRPr="0031335D">
              <w:rPr>
                <w:rFonts w:ascii="Arial" w:hAnsi="Arial" w:cs="Arial"/>
                <w:b/>
                <w:sz w:val="22"/>
                <w:szCs w:val="22"/>
              </w:rPr>
              <w:t>Possible Points</w:t>
            </w:r>
          </w:p>
        </w:tc>
      </w:tr>
      <w:tr w:rsidR="004C2C35" w:rsidRPr="0031335D" w:rsidTr="00BD63D1">
        <w:tc>
          <w:tcPr>
            <w:tcW w:w="4920" w:type="dxa"/>
          </w:tcPr>
          <w:p w:rsidR="004C2C35" w:rsidRPr="0031335D" w:rsidRDefault="004C2C35" w:rsidP="004C2C35">
            <w:pPr>
              <w:jc w:val="both"/>
              <w:rPr>
                <w:rFonts w:ascii="Arial" w:hAnsi="Arial" w:cs="Arial"/>
                <w:sz w:val="22"/>
                <w:szCs w:val="22"/>
              </w:rPr>
            </w:pPr>
            <w:r w:rsidRPr="0031335D">
              <w:rPr>
                <w:rFonts w:ascii="Arial" w:hAnsi="Arial" w:cs="Arial"/>
                <w:sz w:val="22"/>
                <w:szCs w:val="22"/>
              </w:rPr>
              <w:t>Non-Cost Categories:</w:t>
            </w:r>
          </w:p>
        </w:tc>
        <w:tc>
          <w:tcPr>
            <w:tcW w:w="2070" w:type="dxa"/>
          </w:tcPr>
          <w:p w:rsidR="004C2C35" w:rsidRPr="0031335D" w:rsidRDefault="004C2C35" w:rsidP="004C2C35">
            <w:pPr>
              <w:jc w:val="right"/>
              <w:rPr>
                <w:rFonts w:ascii="Arial" w:hAnsi="Arial" w:cs="Arial"/>
                <w:sz w:val="22"/>
                <w:szCs w:val="22"/>
              </w:rPr>
            </w:pPr>
          </w:p>
        </w:tc>
      </w:tr>
      <w:tr w:rsidR="004C2C35" w:rsidRPr="0031335D" w:rsidTr="00BD63D1">
        <w:tc>
          <w:tcPr>
            <w:tcW w:w="4920" w:type="dxa"/>
          </w:tcPr>
          <w:p w:rsidR="004C2C35" w:rsidRPr="0031335D" w:rsidRDefault="000D252E" w:rsidP="004C2C35">
            <w:pPr>
              <w:ind w:left="288"/>
              <w:rPr>
                <w:rFonts w:ascii="Arial" w:hAnsi="Arial" w:cs="Arial"/>
                <w:sz w:val="22"/>
                <w:szCs w:val="22"/>
              </w:rPr>
            </w:pPr>
            <w:r>
              <w:rPr>
                <w:rFonts w:ascii="Arial" w:hAnsi="Arial" w:cs="Arial"/>
                <w:sz w:val="22"/>
                <w:szCs w:val="22"/>
              </w:rPr>
              <w:t>Functional/Technical Specification</w:t>
            </w:r>
            <w:r w:rsidR="00896CBE">
              <w:rPr>
                <w:rFonts w:ascii="Arial" w:hAnsi="Arial" w:cs="Arial"/>
                <w:sz w:val="22"/>
                <w:szCs w:val="22"/>
              </w:rPr>
              <w:t>s</w:t>
            </w:r>
          </w:p>
        </w:tc>
        <w:tc>
          <w:tcPr>
            <w:tcW w:w="2070" w:type="dxa"/>
          </w:tcPr>
          <w:p w:rsidR="004C2C35" w:rsidRPr="0031335D" w:rsidRDefault="000D252E" w:rsidP="004C2C35">
            <w:pPr>
              <w:jc w:val="right"/>
              <w:rPr>
                <w:rFonts w:ascii="Arial" w:hAnsi="Arial" w:cs="Arial"/>
                <w:sz w:val="22"/>
                <w:szCs w:val="22"/>
              </w:rPr>
            </w:pPr>
            <w:r>
              <w:rPr>
                <w:rFonts w:ascii="Arial" w:hAnsi="Arial" w:cs="Arial"/>
                <w:sz w:val="22"/>
                <w:szCs w:val="22"/>
              </w:rPr>
              <w:t>30</w:t>
            </w:r>
          </w:p>
        </w:tc>
      </w:tr>
      <w:tr w:rsidR="004C2C35" w:rsidRPr="000D252E" w:rsidTr="00BD63D1">
        <w:tc>
          <w:tcPr>
            <w:tcW w:w="4920" w:type="dxa"/>
          </w:tcPr>
          <w:p w:rsidR="004C2C35" w:rsidRPr="000D252E" w:rsidRDefault="004C2C35" w:rsidP="004C2C35">
            <w:pPr>
              <w:jc w:val="both"/>
              <w:rPr>
                <w:rFonts w:ascii="Arial" w:hAnsi="Arial" w:cs="Arial"/>
                <w:b/>
                <w:sz w:val="22"/>
                <w:szCs w:val="22"/>
              </w:rPr>
            </w:pPr>
            <w:r w:rsidRPr="000D252E">
              <w:rPr>
                <w:rFonts w:ascii="Arial" w:hAnsi="Arial" w:cs="Arial"/>
                <w:b/>
                <w:sz w:val="22"/>
                <w:szCs w:val="22"/>
              </w:rPr>
              <w:t>Total Non-Cost Points</w:t>
            </w:r>
          </w:p>
        </w:tc>
        <w:tc>
          <w:tcPr>
            <w:tcW w:w="2070" w:type="dxa"/>
          </w:tcPr>
          <w:p w:rsidR="004C2C35" w:rsidRPr="000D252E" w:rsidRDefault="000D252E" w:rsidP="004C2C35">
            <w:pPr>
              <w:jc w:val="right"/>
              <w:rPr>
                <w:rFonts w:ascii="Arial" w:hAnsi="Arial" w:cs="Arial"/>
                <w:b/>
                <w:sz w:val="22"/>
                <w:szCs w:val="22"/>
              </w:rPr>
            </w:pPr>
            <w:r w:rsidRPr="000D252E">
              <w:rPr>
                <w:rFonts w:ascii="Arial" w:hAnsi="Arial" w:cs="Arial"/>
                <w:b/>
                <w:sz w:val="22"/>
                <w:szCs w:val="22"/>
              </w:rPr>
              <w:t>30</w:t>
            </w:r>
          </w:p>
        </w:tc>
      </w:tr>
      <w:tr w:rsidR="004C2C35" w:rsidRPr="0031335D" w:rsidTr="00BD63D1">
        <w:tc>
          <w:tcPr>
            <w:tcW w:w="4920" w:type="dxa"/>
          </w:tcPr>
          <w:p w:rsidR="004C2C35" w:rsidRPr="0031335D" w:rsidRDefault="004C2C35" w:rsidP="004C2C35">
            <w:pPr>
              <w:jc w:val="both"/>
              <w:rPr>
                <w:rFonts w:ascii="Arial" w:hAnsi="Arial" w:cs="Arial"/>
                <w:sz w:val="22"/>
                <w:szCs w:val="22"/>
              </w:rPr>
            </w:pPr>
            <w:r w:rsidRPr="0031335D">
              <w:rPr>
                <w:rFonts w:ascii="Arial" w:hAnsi="Arial" w:cs="Arial"/>
                <w:sz w:val="22"/>
                <w:szCs w:val="22"/>
              </w:rPr>
              <w:t>Cost</w:t>
            </w:r>
          </w:p>
        </w:tc>
        <w:tc>
          <w:tcPr>
            <w:tcW w:w="2070" w:type="dxa"/>
          </w:tcPr>
          <w:p w:rsidR="004C2C35" w:rsidRPr="000D252E" w:rsidRDefault="000D252E" w:rsidP="004C2C35">
            <w:pPr>
              <w:jc w:val="right"/>
              <w:rPr>
                <w:rFonts w:ascii="Arial" w:hAnsi="Arial" w:cs="Arial"/>
                <w:sz w:val="22"/>
                <w:szCs w:val="22"/>
              </w:rPr>
            </w:pPr>
            <w:r>
              <w:rPr>
                <w:rFonts w:ascii="Arial" w:hAnsi="Arial" w:cs="Arial"/>
                <w:sz w:val="22"/>
                <w:szCs w:val="22"/>
              </w:rPr>
              <w:t>70</w:t>
            </w:r>
          </w:p>
        </w:tc>
      </w:tr>
      <w:tr w:rsidR="004C2C35" w:rsidRPr="0031335D" w:rsidTr="00BD63D1">
        <w:tc>
          <w:tcPr>
            <w:tcW w:w="4920" w:type="dxa"/>
          </w:tcPr>
          <w:p w:rsidR="004C2C35" w:rsidRPr="0031335D" w:rsidRDefault="004C2C35" w:rsidP="004C2C35">
            <w:pPr>
              <w:jc w:val="both"/>
              <w:rPr>
                <w:rFonts w:ascii="Arial" w:hAnsi="Arial" w:cs="Arial"/>
                <w:b/>
                <w:sz w:val="22"/>
                <w:szCs w:val="22"/>
              </w:rPr>
            </w:pPr>
            <w:r w:rsidRPr="0031335D">
              <w:rPr>
                <w:rFonts w:ascii="Arial" w:hAnsi="Arial" w:cs="Arial"/>
                <w:b/>
                <w:sz w:val="22"/>
                <w:szCs w:val="22"/>
              </w:rPr>
              <w:t>Maximum Possible Points</w:t>
            </w:r>
          </w:p>
        </w:tc>
        <w:tc>
          <w:tcPr>
            <w:tcW w:w="2070" w:type="dxa"/>
          </w:tcPr>
          <w:p w:rsidR="004C2C35" w:rsidRPr="0031335D" w:rsidRDefault="00182FB0" w:rsidP="004C2C35">
            <w:pPr>
              <w:jc w:val="right"/>
              <w:rPr>
                <w:rFonts w:ascii="Arial" w:hAnsi="Arial" w:cs="Arial"/>
                <w:b/>
                <w:sz w:val="22"/>
                <w:szCs w:val="22"/>
              </w:rPr>
            </w:pPr>
            <w:r>
              <w:rPr>
                <w:rFonts w:ascii="Arial" w:hAnsi="Arial" w:cs="Arial"/>
                <w:b/>
                <w:sz w:val="22"/>
                <w:szCs w:val="22"/>
              </w:rPr>
              <w:t>100</w:t>
            </w:r>
          </w:p>
        </w:tc>
      </w:tr>
    </w:tbl>
    <w:p w:rsidR="004C2C35" w:rsidRPr="004C2C35" w:rsidRDefault="004C2C35" w:rsidP="004C2C35">
      <w:pPr>
        <w:pStyle w:val="Level2"/>
        <w:tabs>
          <w:tab w:val="clear" w:pos="1584"/>
          <w:tab w:val="clear" w:pos="1800"/>
          <w:tab w:val="num" w:pos="1440"/>
        </w:tabs>
        <w:ind w:left="1440" w:hanging="720"/>
        <w:jc w:val="both"/>
        <w:rPr>
          <w:rFonts w:ascii="Arial" w:hAnsi="Arial" w:cs="Arial"/>
          <w:sz w:val="22"/>
        </w:rPr>
      </w:pPr>
      <w:r w:rsidRPr="004C2C35">
        <w:rPr>
          <w:rFonts w:ascii="Arial" w:hAnsi="Arial" w:cs="Arial"/>
          <w:sz w:val="22"/>
        </w:rPr>
        <w:t>The evaluation will be conducted in four stages as follows:</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rPr>
      </w:pPr>
      <w:r w:rsidRPr="004C2C35">
        <w:rPr>
          <w:rFonts w:ascii="Arial" w:hAnsi="Arial" w:cs="Arial"/>
          <w:sz w:val="22"/>
        </w:rPr>
        <w:t xml:space="preserve">Stage 1 – Selection of Responsive/Valid Proposals – Each proposal will be reviewed to determine if it is sufficiently responsive to the LOC requirements to permit a complete evaluation.  A responsive proposal must comply with the instructions stated in this LOC with regard to </w:t>
      </w:r>
      <w:r w:rsidRPr="004C2C35">
        <w:rPr>
          <w:rFonts w:ascii="Arial" w:hAnsi="Arial" w:cs="Arial"/>
          <w:sz w:val="22"/>
        </w:rPr>
        <w:lastRenderedPageBreak/>
        <w:t>content, organization/format, Vendor experience, timely delivery, and must be responsive to all mandatory requirements.  No evaluation points will be awarded in this stage.  Failure to submit a complete proposal may result in rejection of the proposal.</w:t>
      </w:r>
    </w:p>
    <w:p w:rsidR="004C2C35" w:rsidRPr="004C2C35" w:rsidRDefault="004C2C35" w:rsidP="004C2C35">
      <w:pPr>
        <w:pStyle w:val="Level3"/>
        <w:tabs>
          <w:tab w:val="clear" w:pos="2736"/>
          <w:tab w:val="clear" w:pos="2880"/>
          <w:tab w:val="num" w:pos="2340"/>
        </w:tabs>
        <w:ind w:left="2340" w:hanging="900"/>
        <w:jc w:val="both"/>
        <w:rPr>
          <w:rFonts w:ascii="Arial" w:hAnsi="Arial" w:cs="Arial"/>
          <w:sz w:val="22"/>
        </w:rPr>
      </w:pPr>
      <w:r w:rsidRPr="004C2C35">
        <w:rPr>
          <w:rFonts w:ascii="Arial" w:hAnsi="Arial" w:cs="Arial"/>
          <w:sz w:val="22"/>
        </w:rPr>
        <w:t>Stage 2 – Non-cost Evaluation (all requirements excluding cost)</w:t>
      </w:r>
    </w:p>
    <w:p w:rsidR="004C2C35" w:rsidRPr="004C2C35" w:rsidRDefault="004C2C35" w:rsidP="00754964">
      <w:pPr>
        <w:pStyle w:val="Level3"/>
        <w:numPr>
          <w:ilvl w:val="0"/>
          <w:numId w:val="0"/>
        </w:numPr>
        <w:tabs>
          <w:tab w:val="clear" w:pos="2736"/>
        </w:tabs>
        <w:ind w:left="2340"/>
        <w:jc w:val="both"/>
        <w:rPr>
          <w:rFonts w:ascii="Arial" w:hAnsi="Arial" w:cs="Arial"/>
          <w:sz w:val="22"/>
        </w:rPr>
      </w:pPr>
      <w:r w:rsidRPr="004C2C35">
        <w:rPr>
          <w:rFonts w:ascii="Arial" w:hAnsi="Arial" w:cs="Arial"/>
          <w:sz w:val="22"/>
        </w:rPr>
        <w:t>Non-cost categories and possible point values are as follows:</w:t>
      </w:r>
    </w:p>
    <w:tbl>
      <w:tblPr>
        <w:tblpPr w:leftFromText="180" w:rightFromText="180" w:vertAnchor="text" w:horzAnchor="page" w:tblpX="3791"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2070"/>
      </w:tblGrid>
      <w:tr w:rsidR="004C2C35" w:rsidRPr="0031335D" w:rsidTr="00BD63D1">
        <w:tc>
          <w:tcPr>
            <w:tcW w:w="4855" w:type="dxa"/>
            <w:shd w:val="clear" w:color="auto" w:fill="FFFFFF"/>
          </w:tcPr>
          <w:p w:rsidR="004C2C35" w:rsidRPr="0031335D" w:rsidRDefault="004C2C35" w:rsidP="004C2C35">
            <w:pPr>
              <w:pStyle w:val="Level1"/>
              <w:numPr>
                <w:ilvl w:val="0"/>
                <w:numId w:val="0"/>
              </w:numPr>
              <w:rPr>
                <w:rFonts w:ascii="Arial" w:hAnsi="Arial" w:cs="Arial"/>
                <w:b/>
                <w:szCs w:val="22"/>
              </w:rPr>
            </w:pPr>
            <w:r w:rsidRPr="0031335D">
              <w:rPr>
                <w:rFonts w:ascii="Arial" w:hAnsi="Arial" w:cs="Arial"/>
                <w:b/>
                <w:szCs w:val="22"/>
              </w:rPr>
              <w:t>Non-Cost Categories</w:t>
            </w:r>
          </w:p>
        </w:tc>
        <w:tc>
          <w:tcPr>
            <w:tcW w:w="2070" w:type="dxa"/>
            <w:shd w:val="clear" w:color="auto" w:fill="FFFFFF"/>
          </w:tcPr>
          <w:p w:rsidR="004C2C35" w:rsidRPr="0031335D" w:rsidRDefault="004C2C35" w:rsidP="004C2C35">
            <w:pPr>
              <w:pStyle w:val="Level1"/>
              <w:numPr>
                <w:ilvl w:val="0"/>
                <w:numId w:val="0"/>
              </w:numPr>
              <w:jc w:val="both"/>
              <w:rPr>
                <w:rFonts w:ascii="Arial" w:hAnsi="Arial" w:cs="Arial"/>
                <w:b/>
                <w:szCs w:val="22"/>
              </w:rPr>
            </w:pPr>
            <w:r w:rsidRPr="0031335D">
              <w:rPr>
                <w:rFonts w:ascii="Arial" w:hAnsi="Arial" w:cs="Arial"/>
                <w:b/>
                <w:szCs w:val="22"/>
              </w:rPr>
              <w:t>Possible Points</w:t>
            </w:r>
          </w:p>
        </w:tc>
      </w:tr>
      <w:tr w:rsidR="004C2C35" w:rsidRPr="0031335D" w:rsidTr="00BD63D1">
        <w:tc>
          <w:tcPr>
            <w:tcW w:w="4855" w:type="dxa"/>
          </w:tcPr>
          <w:p w:rsidR="004C2C35" w:rsidRPr="0031335D" w:rsidRDefault="00B5047E" w:rsidP="004C2C35">
            <w:pPr>
              <w:jc w:val="both"/>
              <w:rPr>
                <w:rFonts w:ascii="Arial" w:hAnsi="Arial" w:cs="Arial"/>
                <w:sz w:val="22"/>
                <w:szCs w:val="22"/>
                <w:highlight w:val="yellow"/>
              </w:rPr>
            </w:pPr>
            <w:r>
              <w:rPr>
                <w:rFonts w:ascii="Arial" w:hAnsi="Arial" w:cs="Arial"/>
                <w:sz w:val="22"/>
                <w:szCs w:val="22"/>
              </w:rPr>
              <w:t>Functional/Technical Specifications</w:t>
            </w:r>
          </w:p>
        </w:tc>
        <w:tc>
          <w:tcPr>
            <w:tcW w:w="2070" w:type="dxa"/>
          </w:tcPr>
          <w:p w:rsidR="004C2C35" w:rsidRPr="00B5047E" w:rsidRDefault="00B5047E" w:rsidP="004C2C35">
            <w:pPr>
              <w:jc w:val="right"/>
              <w:rPr>
                <w:rFonts w:ascii="Arial" w:hAnsi="Arial" w:cs="Arial"/>
                <w:sz w:val="22"/>
                <w:szCs w:val="22"/>
              </w:rPr>
            </w:pPr>
            <w:r w:rsidRPr="00B5047E">
              <w:rPr>
                <w:rFonts w:ascii="Arial" w:hAnsi="Arial" w:cs="Arial"/>
                <w:sz w:val="22"/>
                <w:szCs w:val="22"/>
              </w:rPr>
              <w:t>30</w:t>
            </w:r>
          </w:p>
        </w:tc>
      </w:tr>
      <w:tr w:rsidR="004C2C35" w:rsidRPr="0031335D" w:rsidTr="00BD63D1">
        <w:trPr>
          <w:trHeight w:val="230"/>
        </w:trPr>
        <w:tc>
          <w:tcPr>
            <w:tcW w:w="4855" w:type="dxa"/>
          </w:tcPr>
          <w:p w:rsidR="004C2C35" w:rsidRPr="0031335D" w:rsidRDefault="004C2C35" w:rsidP="004C2C35">
            <w:pPr>
              <w:jc w:val="both"/>
              <w:rPr>
                <w:rFonts w:ascii="Arial" w:hAnsi="Arial" w:cs="Arial"/>
                <w:sz w:val="22"/>
                <w:szCs w:val="22"/>
                <w:highlight w:val="yellow"/>
              </w:rPr>
            </w:pPr>
            <w:r w:rsidRPr="0031335D">
              <w:rPr>
                <w:rFonts w:ascii="Arial" w:hAnsi="Arial" w:cs="Arial"/>
                <w:b/>
                <w:sz w:val="22"/>
                <w:szCs w:val="22"/>
              </w:rPr>
              <w:t>Maximum Possible Points</w:t>
            </w:r>
          </w:p>
        </w:tc>
        <w:tc>
          <w:tcPr>
            <w:tcW w:w="2070" w:type="dxa"/>
          </w:tcPr>
          <w:p w:rsidR="004C2C35" w:rsidRPr="00B5047E" w:rsidRDefault="00B5047E" w:rsidP="004C2C35">
            <w:pPr>
              <w:jc w:val="right"/>
              <w:rPr>
                <w:rFonts w:ascii="Arial" w:hAnsi="Arial" w:cs="Arial"/>
                <w:sz w:val="22"/>
                <w:szCs w:val="22"/>
              </w:rPr>
            </w:pPr>
            <w:r>
              <w:rPr>
                <w:rFonts w:ascii="Arial" w:hAnsi="Arial" w:cs="Arial"/>
                <w:b/>
                <w:sz w:val="22"/>
                <w:szCs w:val="22"/>
              </w:rPr>
              <w:t>30</w:t>
            </w:r>
            <w:r w:rsidR="004C2C35" w:rsidRPr="00B5047E">
              <w:rPr>
                <w:rFonts w:ascii="Arial" w:hAnsi="Arial" w:cs="Arial"/>
                <w:b/>
                <w:sz w:val="22"/>
                <w:szCs w:val="22"/>
              </w:rPr>
              <w:t xml:space="preserve"> </w:t>
            </w:r>
          </w:p>
        </w:tc>
      </w:tr>
    </w:tbl>
    <w:p w:rsidR="00754964" w:rsidRPr="00754964" w:rsidRDefault="00754964" w:rsidP="00754964">
      <w:pPr>
        <w:pStyle w:val="Level4"/>
        <w:tabs>
          <w:tab w:val="clear" w:pos="4176"/>
          <w:tab w:val="clear" w:pos="4680"/>
          <w:tab w:val="num" w:pos="3420"/>
        </w:tabs>
        <w:ind w:left="3420" w:hanging="1080"/>
        <w:jc w:val="both"/>
        <w:rPr>
          <w:rFonts w:ascii="Arial" w:hAnsi="Arial" w:cs="Arial"/>
          <w:sz w:val="22"/>
        </w:rPr>
      </w:pPr>
      <w:r w:rsidRPr="00754964">
        <w:rPr>
          <w:rFonts w:ascii="Arial" w:hAnsi="Arial" w:cs="Arial"/>
          <w:sz w:val="22"/>
        </w:rPr>
        <w:t xml:space="preserve">ITS scores the non-cost categories on a 10-point scale, with 9 points for meeting the requirement.  The ‘Meets Specs’ score for each category is 90% of the total points allocated for that category. </w:t>
      </w:r>
      <w:r w:rsidR="00B5047E" w:rsidRPr="0031335D">
        <w:rPr>
          <w:rFonts w:ascii="Arial" w:hAnsi="Arial" w:cs="Arial"/>
          <w:sz w:val="22"/>
          <w:szCs w:val="22"/>
        </w:rPr>
        <w:t xml:space="preserve">For example, the </w:t>
      </w:r>
      <w:r w:rsidR="00B5047E" w:rsidRPr="00920143">
        <w:rPr>
          <w:rFonts w:ascii="Arial" w:hAnsi="Arial" w:cs="Arial"/>
          <w:sz w:val="22"/>
          <w:szCs w:val="22"/>
        </w:rPr>
        <w:t>‘</w:t>
      </w:r>
      <w:r w:rsidR="00B5047E">
        <w:rPr>
          <w:rFonts w:ascii="Arial" w:hAnsi="Arial" w:cs="Arial"/>
          <w:sz w:val="22"/>
          <w:szCs w:val="22"/>
        </w:rPr>
        <w:t>Functional/Technical Specifications’</w:t>
      </w:r>
      <w:r w:rsidR="00B5047E" w:rsidRPr="0031335D">
        <w:rPr>
          <w:rFonts w:ascii="Arial" w:hAnsi="Arial" w:cs="Arial"/>
          <w:sz w:val="22"/>
          <w:szCs w:val="22"/>
        </w:rPr>
        <w:t xml:space="preserve"> category was allocated </w:t>
      </w:r>
      <w:r w:rsidR="00B5047E">
        <w:rPr>
          <w:rFonts w:ascii="Arial" w:hAnsi="Arial" w:cs="Arial"/>
          <w:sz w:val="22"/>
          <w:szCs w:val="22"/>
        </w:rPr>
        <w:t>30</w:t>
      </w:r>
      <w:r w:rsidR="00B5047E" w:rsidRPr="0031335D">
        <w:rPr>
          <w:rFonts w:ascii="Arial" w:hAnsi="Arial" w:cs="Arial"/>
          <w:sz w:val="22"/>
          <w:szCs w:val="22"/>
        </w:rPr>
        <w:t xml:space="preserve"> points; a proposal that fully met all requirements in that section would have scored </w:t>
      </w:r>
      <w:r w:rsidR="00B5047E">
        <w:rPr>
          <w:rFonts w:ascii="Arial" w:hAnsi="Arial" w:cs="Arial"/>
          <w:sz w:val="22"/>
          <w:szCs w:val="22"/>
        </w:rPr>
        <w:t>27</w:t>
      </w:r>
      <w:r w:rsidR="00B5047E" w:rsidRPr="0031335D">
        <w:rPr>
          <w:rFonts w:ascii="Arial" w:hAnsi="Arial" w:cs="Arial"/>
          <w:sz w:val="22"/>
          <w:szCs w:val="22"/>
        </w:rPr>
        <w:t xml:space="preserve"> points.  </w:t>
      </w:r>
      <w:r w:rsidRPr="00754964">
        <w:rPr>
          <w:rFonts w:ascii="Arial" w:hAnsi="Arial" w:cs="Arial"/>
          <w:sz w:val="22"/>
        </w:rPr>
        <w:t>The additional 10% is used for a proposal that exceeds the requirement for an item in a way that provides additional benefits to the state.</w:t>
      </w:r>
    </w:p>
    <w:p w:rsidR="00754964" w:rsidRPr="00754964" w:rsidRDefault="00754964" w:rsidP="00754964">
      <w:pPr>
        <w:pStyle w:val="Level4"/>
        <w:tabs>
          <w:tab w:val="clear" w:pos="4176"/>
          <w:tab w:val="clear" w:pos="4680"/>
          <w:tab w:val="num" w:pos="3420"/>
        </w:tabs>
        <w:ind w:left="3420" w:hanging="1080"/>
        <w:jc w:val="both"/>
        <w:rPr>
          <w:rFonts w:ascii="Arial" w:hAnsi="Arial" w:cs="Arial"/>
          <w:sz w:val="22"/>
        </w:rPr>
      </w:pPr>
      <w:r w:rsidRPr="00754964">
        <w:rPr>
          <w:rFonts w:ascii="Arial" w:hAnsi="Arial" w:cs="Arial"/>
          <w:sz w:val="22"/>
        </w:rPr>
        <w:t>Proposals meeting fewer than 80% of the requirements in the non-cost categories will be eliminated from further consideration.</w:t>
      </w:r>
    </w:p>
    <w:p w:rsidR="00754964" w:rsidRPr="00754964" w:rsidRDefault="00754964" w:rsidP="00754964">
      <w:pPr>
        <w:pStyle w:val="Level3"/>
        <w:tabs>
          <w:tab w:val="clear" w:pos="2736"/>
          <w:tab w:val="clear" w:pos="2880"/>
          <w:tab w:val="num" w:pos="2340"/>
        </w:tabs>
        <w:ind w:left="2340" w:hanging="900"/>
        <w:rPr>
          <w:rFonts w:ascii="Arial" w:hAnsi="Arial" w:cs="Arial"/>
          <w:sz w:val="22"/>
        </w:rPr>
      </w:pPr>
      <w:r w:rsidRPr="00754964">
        <w:rPr>
          <w:rFonts w:ascii="Arial" w:hAnsi="Arial" w:cs="Arial"/>
          <w:sz w:val="22"/>
        </w:rPr>
        <w:t>Stage 3 – Cost Evaluation</w:t>
      </w:r>
    </w:p>
    <w:p w:rsidR="00754964" w:rsidRPr="00754964" w:rsidRDefault="00754964" w:rsidP="00754964">
      <w:pPr>
        <w:pStyle w:val="Level4"/>
        <w:tabs>
          <w:tab w:val="clear" w:pos="4176"/>
          <w:tab w:val="clear" w:pos="4680"/>
          <w:tab w:val="num" w:pos="3420"/>
        </w:tabs>
        <w:ind w:left="3420" w:hanging="1080"/>
        <w:rPr>
          <w:rFonts w:ascii="Arial" w:hAnsi="Arial" w:cs="Arial"/>
          <w:sz w:val="22"/>
        </w:rPr>
      </w:pPr>
      <w:r w:rsidRPr="00754964">
        <w:rPr>
          <w:rFonts w:ascii="Arial" w:hAnsi="Arial" w:cs="Arial"/>
          <w:sz w:val="22"/>
        </w:rPr>
        <w:t>Points will be assigned using the following formula:</w:t>
      </w:r>
    </w:p>
    <w:p w:rsidR="00754964" w:rsidRPr="00754964" w:rsidRDefault="00754964" w:rsidP="00754964">
      <w:pPr>
        <w:pStyle w:val="Level4"/>
        <w:numPr>
          <w:ilvl w:val="0"/>
          <w:numId w:val="0"/>
        </w:numPr>
        <w:tabs>
          <w:tab w:val="clear" w:pos="4176"/>
        </w:tabs>
        <w:ind w:left="3420"/>
        <w:rPr>
          <w:rFonts w:ascii="Arial" w:hAnsi="Arial" w:cs="Arial"/>
          <w:sz w:val="22"/>
        </w:rPr>
      </w:pPr>
      <w:r w:rsidRPr="00754964">
        <w:rPr>
          <w:rFonts w:ascii="Arial" w:hAnsi="Arial" w:cs="Arial"/>
          <w:sz w:val="22"/>
        </w:rPr>
        <w:t>(1-((B-A)/A))*n</w:t>
      </w:r>
    </w:p>
    <w:p w:rsidR="00754964" w:rsidRPr="00754964" w:rsidRDefault="00754964" w:rsidP="00754964">
      <w:pPr>
        <w:pStyle w:val="Level4"/>
        <w:numPr>
          <w:ilvl w:val="0"/>
          <w:numId w:val="0"/>
        </w:numPr>
        <w:tabs>
          <w:tab w:val="clear" w:pos="4176"/>
        </w:tabs>
        <w:ind w:left="3420"/>
        <w:rPr>
          <w:rFonts w:ascii="Arial" w:hAnsi="Arial" w:cs="Arial"/>
          <w:sz w:val="22"/>
        </w:rPr>
      </w:pPr>
      <w:r w:rsidRPr="00754964">
        <w:rPr>
          <w:rFonts w:ascii="Arial" w:hAnsi="Arial" w:cs="Arial"/>
          <w:sz w:val="22"/>
        </w:rPr>
        <w:t>Where:</w:t>
      </w:r>
    </w:p>
    <w:p w:rsidR="00754964" w:rsidRPr="00754964" w:rsidRDefault="00754964" w:rsidP="00754964">
      <w:pPr>
        <w:pStyle w:val="Level4"/>
        <w:numPr>
          <w:ilvl w:val="0"/>
          <w:numId w:val="0"/>
        </w:numPr>
        <w:tabs>
          <w:tab w:val="clear" w:pos="4176"/>
        </w:tabs>
        <w:ind w:left="3420"/>
        <w:rPr>
          <w:rFonts w:ascii="Arial" w:hAnsi="Arial" w:cs="Arial"/>
          <w:sz w:val="22"/>
        </w:rPr>
      </w:pPr>
      <w:r w:rsidRPr="00754964">
        <w:rPr>
          <w:rFonts w:ascii="Arial" w:hAnsi="Arial" w:cs="Arial"/>
          <w:sz w:val="22"/>
        </w:rPr>
        <w:t>A = Total lifecycle cost of lowest valid proposal</w:t>
      </w:r>
    </w:p>
    <w:p w:rsidR="00754964" w:rsidRPr="00754964" w:rsidRDefault="00754964" w:rsidP="00754964">
      <w:pPr>
        <w:pStyle w:val="Level4"/>
        <w:numPr>
          <w:ilvl w:val="0"/>
          <w:numId w:val="0"/>
        </w:numPr>
        <w:tabs>
          <w:tab w:val="clear" w:pos="4176"/>
        </w:tabs>
        <w:ind w:left="3420"/>
        <w:rPr>
          <w:rFonts w:ascii="Arial" w:hAnsi="Arial" w:cs="Arial"/>
          <w:sz w:val="22"/>
        </w:rPr>
      </w:pPr>
      <w:r w:rsidRPr="00754964">
        <w:rPr>
          <w:rFonts w:ascii="Arial" w:hAnsi="Arial" w:cs="Arial"/>
          <w:sz w:val="22"/>
        </w:rPr>
        <w:t>B = Total lifecycle cost of proposal being scored</w:t>
      </w:r>
    </w:p>
    <w:p w:rsidR="00754964" w:rsidRPr="00754964" w:rsidRDefault="00754964" w:rsidP="00754964">
      <w:pPr>
        <w:pStyle w:val="Level4"/>
        <w:numPr>
          <w:ilvl w:val="0"/>
          <w:numId w:val="0"/>
        </w:numPr>
        <w:tabs>
          <w:tab w:val="clear" w:pos="4176"/>
        </w:tabs>
        <w:ind w:left="3420"/>
        <w:rPr>
          <w:rFonts w:ascii="Arial" w:hAnsi="Arial" w:cs="Arial"/>
          <w:sz w:val="22"/>
        </w:rPr>
      </w:pPr>
      <w:r w:rsidRPr="00754964">
        <w:rPr>
          <w:rFonts w:ascii="Arial" w:hAnsi="Arial" w:cs="Arial"/>
          <w:sz w:val="22"/>
        </w:rPr>
        <w:t>n = Maximum number of points allocated to cost for this acquisition</w:t>
      </w:r>
      <w:r w:rsidRPr="00754964">
        <w:rPr>
          <w:rFonts w:ascii="Arial" w:hAnsi="Arial" w:cs="Arial"/>
          <w:sz w:val="22"/>
        </w:rPr>
        <w:tab/>
      </w:r>
    </w:p>
    <w:p w:rsidR="00754964" w:rsidRPr="00754964" w:rsidRDefault="00754964" w:rsidP="008A4890">
      <w:pPr>
        <w:pStyle w:val="Level4"/>
        <w:numPr>
          <w:ilvl w:val="0"/>
          <w:numId w:val="0"/>
        </w:numPr>
        <w:tabs>
          <w:tab w:val="clear" w:pos="4176"/>
        </w:tabs>
        <w:ind w:left="3420"/>
        <w:jc w:val="both"/>
        <w:rPr>
          <w:rFonts w:ascii="Arial" w:hAnsi="Arial" w:cs="Arial"/>
          <w:sz w:val="22"/>
        </w:rPr>
      </w:pPr>
      <w:r w:rsidRPr="00754964">
        <w:rPr>
          <w:rFonts w:ascii="Arial" w:hAnsi="Arial" w:cs="Arial"/>
          <w:sz w:val="22"/>
        </w:rPr>
        <w:t>In simpler terms, lowest price gets a perfect score. A proposal that is 20% more expensive than the lowest priced offering gets 20% fewer points.</w:t>
      </w:r>
    </w:p>
    <w:p w:rsidR="00754964" w:rsidRPr="00754964" w:rsidRDefault="00754964" w:rsidP="00754964">
      <w:pPr>
        <w:pStyle w:val="Level4"/>
        <w:tabs>
          <w:tab w:val="clear" w:pos="4176"/>
          <w:tab w:val="clear" w:pos="4680"/>
          <w:tab w:val="num" w:pos="3420"/>
        </w:tabs>
        <w:ind w:left="3420" w:hanging="1080"/>
        <w:jc w:val="both"/>
        <w:rPr>
          <w:rFonts w:ascii="Arial" w:hAnsi="Arial" w:cs="Arial"/>
          <w:sz w:val="22"/>
        </w:rPr>
      </w:pPr>
      <w:r w:rsidRPr="00754964">
        <w:rPr>
          <w:rFonts w:ascii="Arial" w:hAnsi="Arial" w:cs="Arial"/>
          <w:sz w:val="22"/>
        </w:rPr>
        <w:t xml:space="preserve">When the above formula would result in a negative cost score (i.e. the lifecycle cost of the proposal being scored is more than twice that of the lowest valid proposal), the cost score is </w:t>
      </w:r>
      <w:r w:rsidRPr="00754964">
        <w:rPr>
          <w:rFonts w:ascii="Arial" w:hAnsi="Arial" w:cs="Arial"/>
          <w:sz w:val="22"/>
        </w:rPr>
        <w:lastRenderedPageBreak/>
        <w:t>set to zero, rather than deducting points from the Vendor's score.</w:t>
      </w:r>
    </w:p>
    <w:p w:rsidR="00754964" w:rsidRDefault="00754964" w:rsidP="00B5047E">
      <w:pPr>
        <w:pStyle w:val="Level4"/>
        <w:tabs>
          <w:tab w:val="clear" w:pos="4176"/>
          <w:tab w:val="clear" w:pos="4680"/>
          <w:tab w:val="num" w:pos="3420"/>
        </w:tabs>
        <w:spacing w:before="120" w:after="120"/>
        <w:ind w:left="3420" w:hanging="1080"/>
        <w:jc w:val="both"/>
        <w:rPr>
          <w:rFonts w:ascii="Arial" w:hAnsi="Arial" w:cs="Arial"/>
          <w:sz w:val="22"/>
        </w:rPr>
      </w:pPr>
      <w:r w:rsidRPr="00754964">
        <w:rPr>
          <w:rFonts w:ascii="Arial" w:hAnsi="Arial" w:cs="Arial"/>
          <w:sz w:val="22"/>
        </w:rPr>
        <w:t>Cost categories and maximum point values are as follows:</w:t>
      </w:r>
    </w:p>
    <w:tbl>
      <w:tblPr>
        <w:tblW w:w="5688" w:type="dxa"/>
        <w:tblInd w:w="3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178"/>
      </w:tblGrid>
      <w:tr w:rsidR="00B5047E" w:rsidRPr="0031335D" w:rsidTr="00B5047E">
        <w:tc>
          <w:tcPr>
            <w:tcW w:w="3510" w:type="dxa"/>
            <w:shd w:val="clear" w:color="auto" w:fill="FFFFFF"/>
          </w:tcPr>
          <w:p w:rsidR="00B5047E" w:rsidRPr="0031335D" w:rsidRDefault="00B5047E" w:rsidP="00182FB0">
            <w:pPr>
              <w:pStyle w:val="Level1"/>
              <w:numPr>
                <w:ilvl w:val="0"/>
                <w:numId w:val="0"/>
              </w:numPr>
              <w:jc w:val="both"/>
              <w:rPr>
                <w:rFonts w:ascii="Arial" w:hAnsi="Arial" w:cs="Arial"/>
                <w:b/>
                <w:szCs w:val="22"/>
              </w:rPr>
            </w:pPr>
            <w:r w:rsidRPr="0031335D">
              <w:rPr>
                <w:rFonts w:ascii="Arial" w:hAnsi="Arial" w:cs="Arial"/>
                <w:szCs w:val="22"/>
              </w:rPr>
              <w:br w:type="page"/>
            </w:r>
            <w:r w:rsidRPr="0031335D">
              <w:rPr>
                <w:rFonts w:ascii="Arial" w:hAnsi="Arial" w:cs="Arial"/>
                <w:b/>
                <w:szCs w:val="22"/>
              </w:rPr>
              <w:t>Cost Category</w:t>
            </w:r>
          </w:p>
        </w:tc>
        <w:tc>
          <w:tcPr>
            <w:tcW w:w="2178" w:type="dxa"/>
            <w:shd w:val="clear" w:color="auto" w:fill="FFFFFF"/>
          </w:tcPr>
          <w:p w:rsidR="00B5047E" w:rsidRPr="0031335D" w:rsidRDefault="00B5047E" w:rsidP="00182FB0">
            <w:pPr>
              <w:pStyle w:val="Level1"/>
              <w:numPr>
                <w:ilvl w:val="0"/>
                <w:numId w:val="0"/>
              </w:numPr>
              <w:jc w:val="both"/>
              <w:rPr>
                <w:rFonts w:ascii="Arial" w:hAnsi="Arial" w:cs="Arial"/>
                <w:b/>
                <w:szCs w:val="22"/>
              </w:rPr>
            </w:pPr>
            <w:r w:rsidRPr="0031335D">
              <w:rPr>
                <w:rFonts w:ascii="Arial" w:hAnsi="Arial" w:cs="Arial"/>
                <w:b/>
                <w:szCs w:val="22"/>
              </w:rPr>
              <w:t>Possible Points</w:t>
            </w:r>
          </w:p>
        </w:tc>
      </w:tr>
      <w:tr w:rsidR="00B5047E" w:rsidRPr="00920143" w:rsidTr="00B5047E">
        <w:trPr>
          <w:trHeight w:val="230"/>
        </w:trPr>
        <w:tc>
          <w:tcPr>
            <w:tcW w:w="3510" w:type="dxa"/>
          </w:tcPr>
          <w:p w:rsidR="00B5047E" w:rsidRPr="0031335D" w:rsidRDefault="00B5047E" w:rsidP="00182FB0">
            <w:pPr>
              <w:jc w:val="both"/>
              <w:rPr>
                <w:rFonts w:ascii="Arial" w:hAnsi="Arial" w:cs="Arial"/>
                <w:sz w:val="22"/>
                <w:szCs w:val="22"/>
              </w:rPr>
            </w:pPr>
            <w:r w:rsidRPr="0031335D">
              <w:rPr>
                <w:rFonts w:ascii="Arial" w:hAnsi="Arial" w:cs="Arial"/>
                <w:sz w:val="22"/>
                <w:szCs w:val="22"/>
              </w:rPr>
              <w:t>Lifecycle Cost</w:t>
            </w:r>
          </w:p>
        </w:tc>
        <w:tc>
          <w:tcPr>
            <w:tcW w:w="2178" w:type="dxa"/>
          </w:tcPr>
          <w:p w:rsidR="00B5047E" w:rsidRPr="00920143" w:rsidRDefault="00B5047E" w:rsidP="00182FB0">
            <w:pPr>
              <w:jc w:val="right"/>
              <w:rPr>
                <w:rFonts w:ascii="Arial" w:hAnsi="Arial" w:cs="Arial"/>
                <w:sz w:val="22"/>
                <w:szCs w:val="22"/>
              </w:rPr>
            </w:pPr>
            <w:r>
              <w:rPr>
                <w:rFonts w:ascii="Arial" w:hAnsi="Arial" w:cs="Arial"/>
                <w:sz w:val="22"/>
                <w:szCs w:val="22"/>
              </w:rPr>
              <w:t>70</w:t>
            </w:r>
            <w:r w:rsidRPr="00920143">
              <w:rPr>
                <w:rFonts w:ascii="Arial" w:hAnsi="Arial" w:cs="Arial"/>
                <w:sz w:val="22"/>
                <w:szCs w:val="22"/>
              </w:rPr>
              <w:t xml:space="preserve"> </w:t>
            </w:r>
          </w:p>
        </w:tc>
      </w:tr>
      <w:tr w:rsidR="00B5047E" w:rsidRPr="00920143" w:rsidTr="00B5047E">
        <w:tc>
          <w:tcPr>
            <w:tcW w:w="3510" w:type="dxa"/>
          </w:tcPr>
          <w:p w:rsidR="00B5047E" w:rsidRPr="0031335D" w:rsidRDefault="00B5047E" w:rsidP="00182FB0">
            <w:pPr>
              <w:jc w:val="both"/>
              <w:rPr>
                <w:rFonts w:ascii="Arial" w:hAnsi="Arial" w:cs="Arial"/>
                <w:sz w:val="22"/>
                <w:szCs w:val="22"/>
                <w:highlight w:val="yellow"/>
              </w:rPr>
            </w:pPr>
            <w:r w:rsidRPr="0031335D">
              <w:rPr>
                <w:rFonts w:ascii="Arial" w:hAnsi="Arial" w:cs="Arial"/>
                <w:b/>
                <w:sz w:val="22"/>
                <w:szCs w:val="22"/>
              </w:rPr>
              <w:t>Maximum Possible Points</w:t>
            </w:r>
          </w:p>
        </w:tc>
        <w:tc>
          <w:tcPr>
            <w:tcW w:w="2178" w:type="dxa"/>
          </w:tcPr>
          <w:p w:rsidR="00B5047E" w:rsidRPr="00920143" w:rsidRDefault="00B5047E" w:rsidP="00182FB0">
            <w:pPr>
              <w:jc w:val="right"/>
              <w:rPr>
                <w:rFonts w:ascii="Arial" w:hAnsi="Arial" w:cs="Arial"/>
                <w:sz w:val="22"/>
                <w:szCs w:val="22"/>
              </w:rPr>
            </w:pPr>
            <w:r>
              <w:rPr>
                <w:rFonts w:ascii="Arial" w:hAnsi="Arial" w:cs="Arial"/>
                <w:b/>
                <w:sz w:val="22"/>
                <w:szCs w:val="22"/>
              </w:rPr>
              <w:t>70</w:t>
            </w:r>
          </w:p>
        </w:tc>
      </w:tr>
    </w:tbl>
    <w:p w:rsidR="00B5047E" w:rsidRPr="00754964" w:rsidRDefault="00B5047E" w:rsidP="00B5047E">
      <w:pPr>
        <w:pStyle w:val="Level4"/>
        <w:numPr>
          <w:ilvl w:val="0"/>
          <w:numId w:val="0"/>
        </w:numPr>
        <w:tabs>
          <w:tab w:val="clear" w:pos="4176"/>
        </w:tabs>
        <w:spacing w:before="0"/>
        <w:ind w:left="3420"/>
        <w:jc w:val="both"/>
        <w:rPr>
          <w:rFonts w:ascii="Arial" w:hAnsi="Arial" w:cs="Arial"/>
          <w:sz w:val="22"/>
        </w:rPr>
      </w:pPr>
    </w:p>
    <w:p w:rsidR="00754964" w:rsidRPr="00754964" w:rsidRDefault="00754964" w:rsidP="00B5047E">
      <w:pPr>
        <w:pStyle w:val="Level3"/>
        <w:tabs>
          <w:tab w:val="clear" w:pos="2736"/>
          <w:tab w:val="clear" w:pos="2880"/>
          <w:tab w:val="num" w:pos="2340"/>
        </w:tabs>
        <w:spacing w:before="120"/>
        <w:ind w:left="2340" w:hanging="900"/>
        <w:rPr>
          <w:rFonts w:ascii="Arial" w:hAnsi="Arial" w:cs="Arial"/>
        </w:rPr>
      </w:pPr>
      <w:r w:rsidRPr="00754964">
        <w:rPr>
          <w:rFonts w:ascii="Arial" w:hAnsi="Arial" w:cs="Arial"/>
          <w:sz w:val="22"/>
        </w:rPr>
        <w:t>Stage 4 – Selection of the successful Vendor</w:t>
      </w:r>
    </w:p>
    <w:p w:rsidR="00754964" w:rsidRPr="00B7234F" w:rsidRDefault="00754964" w:rsidP="00754964">
      <w:pPr>
        <w:pStyle w:val="Level1"/>
        <w:jc w:val="both"/>
        <w:rPr>
          <w:rFonts w:ascii="Arial" w:hAnsi="Arial" w:cs="Arial"/>
          <w:b/>
          <w:sz w:val="20"/>
        </w:rPr>
      </w:pPr>
      <w:r w:rsidRPr="00B7234F">
        <w:rPr>
          <w:rFonts w:ascii="Arial" w:hAnsi="Arial" w:cs="Arial"/>
          <w:b/>
          <w:sz w:val="20"/>
        </w:rPr>
        <w:t>PROPOSAL SUBMISSION</w:t>
      </w:r>
    </w:p>
    <w:p w:rsidR="00754964" w:rsidRPr="00754964" w:rsidRDefault="00754964" w:rsidP="00754964">
      <w:pPr>
        <w:pStyle w:val="Level2"/>
        <w:tabs>
          <w:tab w:val="clear" w:pos="1584"/>
          <w:tab w:val="clear" w:pos="1800"/>
          <w:tab w:val="num" w:pos="1440"/>
        </w:tabs>
        <w:ind w:left="1440" w:hanging="720"/>
        <w:jc w:val="both"/>
        <w:rPr>
          <w:rFonts w:ascii="Arial" w:hAnsi="Arial" w:cs="Arial"/>
          <w:sz w:val="22"/>
        </w:rPr>
      </w:pPr>
      <w:r w:rsidRPr="00754964">
        <w:rPr>
          <w:rFonts w:ascii="Arial" w:hAnsi="Arial" w:cs="Arial"/>
          <w:sz w:val="22"/>
        </w:rPr>
        <w:t xml:space="preserve">Please use the attached </w:t>
      </w:r>
      <w:r w:rsidRPr="00C5728D">
        <w:rPr>
          <w:rFonts w:ascii="Arial" w:hAnsi="Arial" w:cs="Arial"/>
          <w:i/>
          <w:sz w:val="22"/>
        </w:rPr>
        <w:t>Cost Information Form</w:t>
      </w:r>
      <w:r w:rsidRPr="00754964">
        <w:rPr>
          <w:rFonts w:ascii="Arial" w:hAnsi="Arial" w:cs="Arial"/>
          <w:sz w:val="22"/>
        </w:rPr>
        <w:t xml:space="preserve"> (Attachment A) </w:t>
      </w:r>
      <w:r w:rsidR="00B7234F">
        <w:rPr>
          <w:rFonts w:ascii="Arial" w:hAnsi="Arial" w:cs="Arial"/>
          <w:sz w:val="22"/>
        </w:rPr>
        <w:t xml:space="preserve">to provide cost information. </w:t>
      </w:r>
      <w:r w:rsidRPr="00754964">
        <w:rPr>
          <w:rFonts w:ascii="Arial" w:hAnsi="Arial" w:cs="Arial"/>
          <w:sz w:val="22"/>
        </w:rPr>
        <w:t>Follow the instructions on the form. Incomplete forms will not be processed.</w:t>
      </w:r>
    </w:p>
    <w:p w:rsidR="00754964" w:rsidRPr="00754964" w:rsidRDefault="00754964" w:rsidP="00754964">
      <w:pPr>
        <w:pStyle w:val="Level2"/>
        <w:tabs>
          <w:tab w:val="clear" w:pos="1584"/>
          <w:tab w:val="clear" w:pos="1800"/>
          <w:tab w:val="num" w:pos="1440"/>
        </w:tabs>
        <w:ind w:left="1440" w:hanging="720"/>
        <w:jc w:val="both"/>
        <w:rPr>
          <w:rFonts w:ascii="Arial" w:hAnsi="Arial" w:cs="Arial"/>
          <w:sz w:val="22"/>
        </w:rPr>
      </w:pPr>
      <w:r w:rsidRPr="00754964">
        <w:rPr>
          <w:rFonts w:ascii="Arial" w:hAnsi="Arial" w:cs="Arial"/>
          <w:sz w:val="22"/>
        </w:rPr>
        <w:t xml:space="preserve">In addition to providing </w:t>
      </w:r>
      <w:r w:rsidRPr="00C5728D">
        <w:rPr>
          <w:rFonts w:ascii="Arial" w:hAnsi="Arial" w:cs="Arial"/>
          <w:i/>
          <w:sz w:val="22"/>
        </w:rPr>
        <w:t>Cost Information Form</w:t>
      </w:r>
      <w:r w:rsidRPr="00754964">
        <w:rPr>
          <w:rFonts w:ascii="Arial" w:hAnsi="Arial" w:cs="Arial"/>
          <w:sz w:val="22"/>
        </w:rPr>
        <w:t xml:space="preserve"> and </w:t>
      </w:r>
      <w:r w:rsidRPr="00C5728D">
        <w:rPr>
          <w:rFonts w:ascii="Arial" w:hAnsi="Arial" w:cs="Arial"/>
          <w:i/>
          <w:sz w:val="22"/>
        </w:rPr>
        <w:t>Proposal Exception Summary</w:t>
      </w:r>
      <w:r w:rsidRPr="00754964">
        <w:rPr>
          <w:rFonts w:ascii="Arial" w:hAnsi="Arial" w:cs="Arial"/>
          <w:sz w:val="22"/>
        </w:rPr>
        <w:t xml:space="preserve"> </w:t>
      </w:r>
      <w:r w:rsidRPr="00C5728D">
        <w:rPr>
          <w:rFonts w:ascii="Arial" w:hAnsi="Arial" w:cs="Arial"/>
          <w:i/>
          <w:sz w:val="22"/>
        </w:rPr>
        <w:t>Form</w:t>
      </w:r>
      <w:r w:rsidRPr="00754964">
        <w:rPr>
          <w:rFonts w:ascii="Arial" w:hAnsi="Arial" w:cs="Arial"/>
          <w:sz w:val="22"/>
        </w:rPr>
        <w:t xml:space="preserve"> (if applicable), Vendors must submit a proposal in response to this LOC as explained in Item 1.  Vendors who do not provide this detail may be eliminated from further consideration.</w:t>
      </w:r>
    </w:p>
    <w:p w:rsidR="00754964" w:rsidRPr="00754964" w:rsidRDefault="00754964" w:rsidP="00754964">
      <w:pPr>
        <w:pStyle w:val="Level2"/>
        <w:tabs>
          <w:tab w:val="clear" w:pos="1584"/>
          <w:tab w:val="clear" w:pos="1800"/>
          <w:tab w:val="num" w:pos="1440"/>
        </w:tabs>
        <w:ind w:left="1440" w:hanging="720"/>
        <w:jc w:val="both"/>
        <w:rPr>
          <w:rFonts w:ascii="Arial" w:hAnsi="Arial" w:cs="Arial"/>
          <w:sz w:val="22"/>
        </w:rPr>
      </w:pPr>
      <w:r w:rsidRPr="00754964">
        <w:rPr>
          <w:rFonts w:ascii="Arial" w:hAnsi="Arial" w:cs="Arial"/>
          <w:sz w:val="22"/>
        </w:rPr>
        <w:t>If Vendor is claiming status as a Minority Business Enterprise or Woman Business Enterprise, the Vendor must include a copy of their Minority Vendor Self-Certification Form with their LOC response.  A copy of the Minority Vendor Self-Certification Form can be obtained at:</w:t>
      </w:r>
    </w:p>
    <w:p w:rsidR="00754964" w:rsidRDefault="00162EEC" w:rsidP="00C5728D">
      <w:pPr>
        <w:pStyle w:val="Level2"/>
        <w:numPr>
          <w:ilvl w:val="0"/>
          <w:numId w:val="0"/>
        </w:numPr>
        <w:tabs>
          <w:tab w:val="clear" w:pos="1584"/>
        </w:tabs>
        <w:ind w:left="1440"/>
        <w:jc w:val="both"/>
        <w:rPr>
          <w:rFonts w:ascii="Arial" w:hAnsi="Arial" w:cs="Arial"/>
          <w:sz w:val="22"/>
        </w:rPr>
      </w:pPr>
      <w:hyperlink r:id="rId12" w:history="1">
        <w:r w:rsidR="00754964" w:rsidRPr="00790A67">
          <w:rPr>
            <w:rStyle w:val="Hyperlink"/>
            <w:rFonts w:ascii="Arial" w:hAnsi="Arial" w:cs="Arial"/>
            <w:sz w:val="22"/>
          </w:rPr>
          <w:t>http://www.mississippi.org/assets/docs/minority/minority_vendor_selfcertform.pdf</w:t>
        </w:r>
      </w:hyperlink>
    </w:p>
    <w:p w:rsidR="00754964" w:rsidRDefault="00754964" w:rsidP="00C5728D">
      <w:pPr>
        <w:pStyle w:val="Level2"/>
        <w:numPr>
          <w:ilvl w:val="0"/>
          <w:numId w:val="0"/>
        </w:numPr>
        <w:tabs>
          <w:tab w:val="clear" w:pos="1584"/>
        </w:tabs>
        <w:ind w:left="1440"/>
        <w:jc w:val="both"/>
        <w:rPr>
          <w:rFonts w:ascii="Arial" w:hAnsi="Arial" w:cs="Arial"/>
          <w:sz w:val="22"/>
        </w:rPr>
      </w:pPr>
      <w:r w:rsidRPr="00754964">
        <w:rPr>
          <w:rFonts w:ascii="Arial" w:hAnsi="Arial" w:cs="Arial"/>
          <w:sz w:val="22"/>
        </w:rPr>
        <w:t xml:space="preserve">Please direct any questions about minority certification in Mississippi to the Minority Business Enterprise Division of the Mississippi Development Authority by telephone at (601) 359-3448 or via email at </w:t>
      </w:r>
      <w:hyperlink r:id="rId13" w:history="1">
        <w:r w:rsidRPr="00790A67">
          <w:rPr>
            <w:rStyle w:val="Hyperlink"/>
            <w:rFonts w:ascii="Arial" w:hAnsi="Arial" w:cs="Arial"/>
            <w:sz w:val="22"/>
          </w:rPr>
          <w:t>minority@mississippi.org</w:t>
        </w:r>
      </w:hyperlink>
      <w:r w:rsidRPr="00754964">
        <w:rPr>
          <w:rFonts w:ascii="Arial" w:hAnsi="Arial" w:cs="Arial"/>
          <w:sz w:val="22"/>
        </w:rPr>
        <w:t xml:space="preserve">. </w:t>
      </w:r>
    </w:p>
    <w:p w:rsidR="00754964" w:rsidRPr="00754964" w:rsidRDefault="00754964" w:rsidP="001D46A1">
      <w:pPr>
        <w:pStyle w:val="Level2"/>
        <w:tabs>
          <w:tab w:val="clear" w:pos="1584"/>
          <w:tab w:val="clear" w:pos="1800"/>
          <w:tab w:val="num" w:pos="1440"/>
        </w:tabs>
        <w:ind w:left="1440" w:hanging="720"/>
        <w:jc w:val="both"/>
        <w:rPr>
          <w:rFonts w:ascii="Arial" w:hAnsi="Arial" w:cs="Arial"/>
          <w:sz w:val="22"/>
        </w:rPr>
      </w:pPr>
      <w:r w:rsidRPr="00754964">
        <w:rPr>
          <w:rFonts w:ascii="Arial" w:hAnsi="Arial" w:cs="Arial"/>
          <w:sz w:val="22"/>
        </w:rPr>
        <w:t>Vendor must provide a copy of their Certificate of Liability Insurance with their LOC response.</w:t>
      </w:r>
    </w:p>
    <w:p w:rsidR="00754964" w:rsidRPr="0001542A" w:rsidRDefault="00754964" w:rsidP="0001542A">
      <w:pPr>
        <w:pStyle w:val="Level2"/>
        <w:tabs>
          <w:tab w:val="clear" w:pos="1584"/>
          <w:tab w:val="clear" w:pos="1800"/>
          <w:tab w:val="num" w:pos="1440"/>
        </w:tabs>
        <w:ind w:left="1440" w:hanging="720"/>
        <w:jc w:val="both"/>
        <w:rPr>
          <w:rFonts w:ascii="Arial" w:hAnsi="Arial" w:cs="Arial"/>
          <w:sz w:val="22"/>
        </w:rPr>
      </w:pPr>
      <w:r w:rsidRPr="0001542A">
        <w:rPr>
          <w:rFonts w:ascii="Arial" w:hAnsi="Arial" w:cs="Arial"/>
          <w:sz w:val="22"/>
        </w:rPr>
        <w:t xml:space="preserve">Vendor must provide documentation of their E-Verify compliance with their LOC </w:t>
      </w:r>
      <w:r w:rsidR="0001542A">
        <w:rPr>
          <w:rFonts w:ascii="Arial" w:hAnsi="Arial" w:cs="Arial"/>
          <w:sz w:val="22"/>
        </w:rPr>
        <w:t xml:space="preserve"> </w:t>
      </w:r>
      <w:r w:rsidRPr="0001542A">
        <w:rPr>
          <w:rFonts w:ascii="Arial" w:hAnsi="Arial" w:cs="Arial"/>
          <w:sz w:val="22"/>
        </w:rPr>
        <w:t>response.</w:t>
      </w:r>
    </w:p>
    <w:p w:rsidR="00754964" w:rsidRPr="00C5728D" w:rsidRDefault="00C5728D" w:rsidP="00C5728D">
      <w:pPr>
        <w:pStyle w:val="Level1"/>
        <w:rPr>
          <w:rFonts w:ascii="Arial" w:hAnsi="Arial" w:cs="Arial"/>
          <w:b/>
        </w:rPr>
      </w:pPr>
      <w:r w:rsidRPr="00C5728D">
        <w:rPr>
          <w:rFonts w:ascii="Arial" w:hAnsi="Arial" w:cs="Arial"/>
          <w:b/>
        </w:rPr>
        <w:t>DELIVERY INSTRUCTIONS</w:t>
      </w:r>
    </w:p>
    <w:p w:rsidR="00C5728D" w:rsidRPr="00C5728D" w:rsidRDefault="00C5728D" w:rsidP="00C5728D">
      <w:pPr>
        <w:pStyle w:val="Level2"/>
        <w:tabs>
          <w:tab w:val="clear" w:pos="1584"/>
          <w:tab w:val="clear" w:pos="1800"/>
          <w:tab w:val="num" w:pos="1440"/>
        </w:tabs>
        <w:ind w:left="1440" w:hanging="720"/>
        <w:jc w:val="both"/>
        <w:rPr>
          <w:rFonts w:ascii="Arial" w:hAnsi="Arial" w:cs="Arial"/>
          <w:sz w:val="22"/>
        </w:rPr>
      </w:pPr>
      <w:r w:rsidRPr="00B54E46">
        <w:rPr>
          <w:rFonts w:ascii="Arial" w:hAnsi="Arial" w:cs="Arial"/>
          <w:b/>
          <w:sz w:val="22"/>
        </w:rPr>
        <w:t xml:space="preserve">Vendor must deliver the response to </w:t>
      </w:r>
      <w:r w:rsidRPr="00B54E46">
        <w:rPr>
          <w:rFonts w:ascii="Arial" w:hAnsi="Arial" w:cs="Arial"/>
          <w:b/>
          <w:sz w:val="22"/>
        </w:rPr>
        <w:fldChar w:fldCharType="begin"/>
      </w:r>
      <w:r w:rsidRPr="00B54E46">
        <w:rPr>
          <w:rFonts w:ascii="Arial" w:hAnsi="Arial" w:cs="Arial"/>
          <w:b/>
          <w:sz w:val="22"/>
        </w:rPr>
        <w:instrText xml:space="preserve"> REF CName \* CHARFORMAT  \* MERGEFORMAT </w:instrText>
      </w:r>
      <w:r w:rsidRPr="00B54E46">
        <w:rPr>
          <w:rFonts w:ascii="Arial" w:hAnsi="Arial" w:cs="Arial"/>
          <w:b/>
          <w:sz w:val="22"/>
        </w:rPr>
        <w:fldChar w:fldCharType="separate"/>
      </w:r>
      <w:r w:rsidR="00CA052C" w:rsidRPr="00CA052C">
        <w:rPr>
          <w:rFonts w:ascii="Arial" w:hAnsi="Arial" w:cs="Arial"/>
          <w:b/>
          <w:bCs/>
          <w:sz w:val="22"/>
        </w:rPr>
        <w:t>Jill  Chastant</w:t>
      </w:r>
      <w:r w:rsidRPr="00B54E46">
        <w:rPr>
          <w:rFonts w:ascii="Arial" w:hAnsi="Arial" w:cs="Arial"/>
          <w:b/>
          <w:sz w:val="22"/>
        </w:rPr>
        <w:fldChar w:fldCharType="end"/>
      </w:r>
      <w:r w:rsidRPr="00B54E46">
        <w:rPr>
          <w:rFonts w:ascii="Arial" w:hAnsi="Arial" w:cs="Arial"/>
          <w:b/>
          <w:sz w:val="22"/>
        </w:rPr>
        <w:t xml:space="preserve"> at ITS no later than </w:t>
      </w:r>
      <w:r w:rsidRPr="00B54E46">
        <w:rPr>
          <w:rFonts w:ascii="Arial" w:hAnsi="Arial" w:cs="Arial"/>
          <w:b/>
          <w:sz w:val="22"/>
        </w:rPr>
        <w:fldChar w:fldCharType="begin"/>
      </w:r>
      <w:r w:rsidRPr="00B54E46">
        <w:rPr>
          <w:rFonts w:ascii="Arial" w:hAnsi="Arial" w:cs="Arial"/>
          <w:b/>
          <w:sz w:val="22"/>
        </w:rPr>
        <w:instrText xml:space="preserve"> REF DueDate \* CHARFORMAT  \* MERGEFORMAT </w:instrText>
      </w:r>
      <w:r w:rsidRPr="00B54E46">
        <w:rPr>
          <w:rFonts w:ascii="Arial" w:hAnsi="Arial" w:cs="Arial"/>
          <w:b/>
          <w:sz w:val="22"/>
        </w:rPr>
        <w:fldChar w:fldCharType="separate"/>
      </w:r>
      <w:r w:rsidR="00CA052C" w:rsidRPr="00CA052C">
        <w:rPr>
          <w:rFonts w:ascii="Arial" w:hAnsi="Arial" w:cs="Arial"/>
          <w:b/>
          <w:bCs/>
          <w:sz w:val="22"/>
        </w:rPr>
        <w:t>Monday, September 30, 2019</w:t>
      </w:r>
      <w:r w:rsidRPr="00B54E46">
        <w:rPr>
          <w:rFonts w:ascii="Arial" w:hAnsi="Arial" w:cs="Arial"/>
          <w:b/>
          <w:sz w:val="22"/>
        </w:rPr>
        <w:fldChar w:fldCharType="end"/>
      </w:r>
      <w:r w:rsidRPr="00B54E46">
        <w:rPr>
          <w:rFonts w:ascii="Arial" w:hAnsi="Arial" w:cs="Arial"/>
          <w:b/>
          <w:sz w:val="22"/>
        </w:rPr>
        <w:t>, at 3:00 P.M. (Central Time).</w:t>
      </w:r>
      <w:r w:rsidRPr="00C5728D">
        <w:rPr>
          <w:rFonts w:ascii="Arial" w:hAnsi="Arial" w:cs="Arial"/>
          <w:sz w:val="22"/>
        </w:rPr>
        <w:t xml:space="preserve"> Responses may be delivered by hand, via regular mail, overnight delivery, e-mail, or by fax.  Fax number is (601) 713-6380.  ITS WILL NOT BE RESPONSIBLE FOR DELAYS IN THE DELIVERY OF PROPOSALS.  It is solely the responsibility of the Vendor that proposals reach ITS on time.  Vendors should contact </w:t>
      </w:r>
      <w:r w:rsidRPr="0001542A">
        <w:rPr>
          <w:rFonts w:ascii="Arial" w:hAnsi="Arial" w:cs="Arial"/>
          <w:sz w:val="22"/>
        </w:rPr>
        <w:fldChar w:fldCharType="begin"/>
      </w:r>
      <w:r w:rsidRPr="0001542A">
        <w:rPr>
          <w:rFonts w:ascii="Arial" w:hAnsi="Arial" w:cs="Arial"/>
          <w:sz w:val="22"/>
        </w:rPr>
        <w:instrText xml:space="preserve"> REF CName \* CHARFORMAT  \* MERGEFORMAT </w:instrText>
      </w:r>
      <w:r w:rsidRPr="0001542A">
        <w:rPr>
          <w:rFonts w:ascii="Arial" w:hAnsi="Arial" w:cs="Arial"/>
          <w:sz w:val="22"/>
        </w:rPr>
        <w:fldChar w:fldCharType="separate"/>
      </w:r>
      <w:r w:rsidR="00CA052C" w:rsidRPr="00CA052C">
        <w:rPr>
          <w:rFonts w:ascii="Arial" w:hAnsi="Arial" w:cs="Arial"/>
          <w:bCs/>
          <w:sz w:val="22"/>
        </w:rPr>
        <w:t>Jill  Chastant</w:t>
      </w:r>
      <w:r w:rsidRPr="0001542A">
        <w:rPr>
          <w:rFonts w:ascii="Arial" w:hAnsi="Arial" w:cs="Arial"/>
          <w:sz w:val="22"/>
        </w:rPr>
        <w:fldChar w:fldCharType="end"/>
      </w:r>
      <w:r w:rsidRPr="00C5728D">
        <w:rPr>
          <w:rFonts w:ascii="Arial" w:hAnsi="Arial" w:cs="Arial"/>
          <w:sz w:val="22"/>
        </w:rPr>
        <w:t xml:space="preserve"> to verify the receipt of their proposals.  Proposals received after the deadline will be rejected.</w:t>
      </w:r>
    </w:p>
    <w:p w:rsidR="00C5728D" w:rsidRDefault="00C5728D" w:rsidP="00C5728D">
      <w:pPr>
        <w:pStyle w:val="Level2"/>
        <w:tabs>
          <w:tab w:val="clear" w:pos="1584"/>
          <w:tab w:val="clear" w:pos="1800"/>
          <w:tab w:val="num" w:pos="1440"/>
        </w:tabs>
        <w:ind w:left="1440" w:hanging="720"/>
        <w:jc w:val="both"/>
        <w:rPr>
          <w:rFonts w:ascii="Arial" w:hAnsi="Arial" w:cs="Arial"/>
          <w:sz w:val="22"/>
        </w:rPr>
      </w:pPr>
      <w:r w:rsidRPr="00C5728D">
        <w:rPr>
          <w:rFonts w:ascii="Arial" w:hAnsi="Arial" w:cs="Arial"/>
          <w:sz w:val="22"/>
        </w:rPr>
        <w:lastRenderedPageBreak/>
        <w:t xml:space="preserve">If you have any questions concerning this request, please e-mail </w:t>
      </w:r>
      <w:r w:rsidRPr="0001542A">
        <w:rPr>
          <w:rFonts w:ascii="Arial" w:hAnsi="Arial" w:cs="Arial"/>
          <w:sz w:val="22"/>
        </w:rPr>
        <w:fldChar w:fldCharType="begin"/>
      </w:r>
      <w:r w:rsidRPr="0001542A">
        <w:rPr>
          <w:rFonts w:ascii="Arial" w:hAnsi="Arial" w:cs="Arial"/>
          <w:sz w:val="22"/>
        </w:rPr>
        <w:instrText xml:space="preserve"> REF CName \* CHARFORMAT  \* MERGEFORMAT </w:instrText>
      </w:r>
      <w:r w:rsidRPr="0001542A">
        <w:rPr>
          <w:rFonts w:ascii="Arial" w:hAnsi="Arial" w:cs="Arial"/>
          <w:sz w:val="22"/>
        </w:rPr>
        <w:fldChar w:fldCharType="separate"/>
      </w:r>
      <w:r w:rsidR="00CA052C" w:rsidRPr="00CA052C">
        <w:rPr>
          <w:rFonts w:ascii="Arial" w:hAnsi="Arial" w:cs="Arial"/>
          <w:bCs/>
          <w:sz w:val="22"/>
        </w:rPr>
        <w:t>Jill  Chastant</w:t>
      </w:r>
      <w:r w:rsidRPr="0001542A">
        <w:rPr>
          <w:rFonts w:ascii="Arial" w:hAnsi="Arial" w:cs="Arial"/>
          <w:sz w:val="22"/>
        </w:rPr>
        <w:fldChar w:fldCharType="end"/>
      </w:r>
      <w:r w:rsidRPr="0001542A">
        <w:rPr>
          <w:rFonts w:ascii="Arial" w:hAnsi="Arial" w:cs="Arial"/>
          <w:sz w:val="22"/>
        </w:rPr>
        <w:t xml:space="preserve"> </w:t>
      </w:r>
      <w:r w:rsidRPr="00C5728D">
        <w:rPr>
          <w:rFonts w:ascii="Arial" w:hAnsi="Arial" w:cs="Arial"/>
          <w:sz w:val="22"/>
        </w:rPr>
        <w:t xml:space="preserve">of ITS at </w:t>
      </w:r>
      <w:r w:rsidRPr="0001542A">
        <w:rPr>
          <w:rFonts w:ascii="Arial" w:hAnsi="Arial" w:cs="Arial"/>
          <w:sz w:val="22"/>
        </w:rPr>
        <w:fldChar w:fldCharType="begin"/>
      </w:r>
      <w:r w:rsidRPr="0001542A">
        <w:rPr>
          <w:rFonts w:ascii="Arial" w:hAnsi="Arial" w:cs="Arial"/>
          <w:sz w:val="22"/>
        </w:rPr>
        <w:instrText xml:space="preserve"> REF Cemail \* CHARFORMAT   \* MERGEFORMAT </w:instrText>
      </w:r>
      <w:r w:rsidRPr="0001542A">
        <w:rPr>
          <w:rFonts w:ascii="Arial" w:hAnsi="Arial" w:cs="Arial"/>
          <w:sz w:val="22"/>
        </w:rPr>
        <w:fldChar w:fldCharType="separate"/>
      </w:r>
      <w:r w:rsidR="00CA052C" w:rsidRPr="00CA052C">
        <w:rPr>
          <w:rFonts w:ascii="Arial" w:hAnsi="Arial" w:cs="Arial"/>
          <w:bCs/>
          <w:sz w:val="22"/>
        </w:rPr>
        <w:t>jill.chastant</w:t>
      </w:r>
      <w:r w:rsidRPr="0001542A">
        <w:rPr>
          <w:rFonts w:ascii="Arial" w:hAnsi="Arial" w:cs="Arial"/>
          <w:sz w:val="22"/>
        </w:rPr>
        <w:fldChar w:fldCharType="end"/>
      </w:r>
      <w:r w:rsidRPr="00C5728D">
        <w:rPr>
          <w:rFonts w:ascii="Arial" w:hAnsi="Arial" w:cs="Arial"/>
          <w:sz w:val="22"/>
        </w:rPr>
        <w:t xml:space="preserve">@its.ms.gov. </w:t>
      </w:r>
      <w:r w:rsidRPr="00C5728D">
        <w:rPr>
          <w:rFonts w:ascii="Arial" w:hAnsi="Arial" w:cs="Arial"/>
          <w:b/>
          <w:sz w:val="22"/>
        </w:rPr>
        <w:t xml:space="preserve">Any questions concerning the specifications detailed in this LOC must be received no later than </w:t>
      </w:r>
      <w:r w:rsidRPr="0001542A">
        <w:rPr>
          <w:rFonts w:ascii="Arial" w:hAnsi="Arial" w:cs="Arial"/>
          <w:b/>
          <w:sz w:val="22"/>
        </w:rPr>
        <w:fldChar w:fldCharType="begin"/>
      </w:r>
      <w:r w:rsidRPr="0001542A">
        <w:rPr>
          <w:rFonts w:ascii="Arial" w:hAnsi="Arial" w:cs="Arial"/>
          <w:b/>
          <w:sz w:val="22"/>
        </w:rPr>
        <w:instrText xml:space="preserve"> REF QuestionDate \* CHARFORMAT   \* MERGEFORMAT </w:instrText>
      </w:r>
      <w:r w:rsidRPr="0001542A">
        <w:rPr>
          <w:rFonts w:ascii="Arial" w:hAnsi="Arial" w:cs="Arial"/>
          <w:b/>
          <w:sz w:val="22"/>
        </w:rPr>
        <w:fldChar w:fldCharType="separate"/>
      </w:r>
      <w:r w:rsidR="00CA052C" w:rsidRPr="00CA052C">
        <w:rPr>
          <w:rFonts w:ascii="Arial" w:hAnsi="Arial" w:cs="Arial"/>
          <w:b/>
          <w:bCs/>
          <w:sz w:val="22"/>
        </w:rPr>
        <w:t>Thursday, September 12, 2019</w:t>
      </w:r>
      <w:r w:rsidRPr="0001542A">
        <w:rPr>
          <w:rFonts w:ascii="Arial" w:hAnsi="Arial" w:cs="Arial"/>
          <w:b/>
          <w:sz w:val="22"/>
        </w:rPr>
        <w:fldChar w:fldCharType="end"/>
      </w:r>
      <w:r w:rsidRPr="0001542A">
        <w:rPr>
          <w:rFonts w:ascii="Arial" w:hAnsi="Arial" w:cs="Arial"/>
          <w:b/>
          <w:sz w:val="22"/>
        </w:rPr>
        <w:t>,</w:t>
      </w:r>
      <w:r w:rsidRPr="00C5728D">
        <w:rPr>
          <w:rFonts w:ascii="Arial" w:hAnsi="Arial" w:cs="Arial"/>
          <w:b/>
          <w:sz w:val="22"/>
        </w:rPr>
        <w:t xml:space="preserve"> at 3:00 P.M. (Central Time)</w:t>
      </w:r>
      <w:r w:rsidRPr="00C5728D">
        <w:rPr>
          <w:rFonts w:ascii="Arial" w:hAnsi="Arial" w:cs="Arial"/>
          <w:sz w:val="22"/>
        </w:rPr>
        <w:t>.</w:t>
      </w:r>
    </w:p>
    <w:p w:rsidR="002D4EEB" w:rsidRPr="0031335D" w:rsidRDefault="002D4EEB" w:rsidP="00C5728D">
      <w:pPr>
        <w:tabs>
          <w:tab w:val="left" w:pos="-1440"/>
        </w:tabs>
        <w:spacing w:before="240"/>
        <w:jc w:val="both"/>
        <w:rPr>
          <w:rFonts w:ascii="Arial" w:hAnsi="Arial" w:cs="Arial"/>
          <w:sz w:val="22"/>
          <w:szCs w:val="22"/>
        </w:rPr>
      </w:pPr>
      <w:r w:rsidRPr="0031335D">
        <w:rPr>
          <w:rFonts w:ascii="Arial" w:hAnsi="Arial" w:cs="Arial"/>
          <w:sz w:val="22"/>
          <w:szCs w:val="22"/>
        </w:rPr>
        <w:t>Enclosures:</w:t>
      </w:r>
      <w:r w:rsidRPr="0031335D">
        <w:rPr>
          <w:rFonts w:ascii="Arial" w:hAnsi="Arial" w:cs="Arial"/>
          <w:sz w:val="22"/>
          <w:szCs w:val="22"/>
        </w:rPr>
        <w:tab/>
      </w:r>
      <w:r w:rsidR="00071C62" w:rsidRPr="0031335D">
        <w:rPr>
          <w:rFonts w:ascii="Arial" w:hAnsi="Arial" w:cs="Arial"/>
          <w:sz w:val="22"/>
          <w:szCs w:val="22"/>
        </w:rPr>
        <w:t>Attachment</w:t>
      </w:r>
      <w:r w:rsidR="00C33444" w:rsidRPr="0031335D">
        <w:rPr>
          <w:rFonts w:ascii="Arial" w:hAnsi="Arial" w:cs="Arial"/>
          <w:sz w:val="22"/>
          <w:szCs w:val="22"/>
        </w:rPr>
        <w:t xml:space="preserve"> A, </w:t>
      </w:r>
      <w:r w:rsidR="00CE23D8" w:rsidRPr="0031335D">
        <w:rPr>
          <w:rFonts w:ascii="Arial" w:hAnsi="Arial" w:cs="Arial"/>
          <w:sz w:val="22"/>
          <w:szCs w:val="22"/>
        </w:rPr>
        <w:t>Cost Information</w:t>
      </w:r>
      <w:r w:rsidRPr="0031335D">
        <w:rPr>
          <w:rFonts w:ascii="Arial" w:hAnsi="Arial" w:cs="Arial"/>
          <w:sz w:val="22"/>
          <w:szCs w:val="22"/>
        </w:rPr>
        <w:t xml:space="preserve"> Form</w:t>
      </w:r>
    </w:p>
    <w:p w:rsidR="002D4EEB" w:rsidRPr="0031335D" w:rsidRDefault="002D4EEB" w:rsidP="006E7405">
      <w:pPr>
        <w:tabs>
          <w:tab w:val="left" w:pos="-1440"/>
        </w:tabs>
        <w:jc w:val="both"/>
        <w:rPr>
          <w:rFonts w:ascii="Arial" w:hAnsi="Arial" w:cs="Arial"/>
          <w:sz w:val="22"/>
          <w:szCs w:val="22"/>
        </w:rPr>
      </w:pPr>
      <w:r w:rsidRPr="0031335D">
        <w:rPr>
          <w:rFonts w:ascii="Arial" w:hAnsi="Arial" w:cs="Arial"/>
          <w:sz w:val="22"/>
          <w:szCs w:val="22"/>
        </w:rPr>
        <w:tab/>
      </w:r>
      <w:r w:rsidRPr="0031335D">
        <w:rPr>
          <w:rFonts w:ascii="Arial" w:hAnsi="Arial" w:cs="Arial"/>
          <w:sz w:val="22"/>
          <w:szCs w:val="22"/>
        </w:rPr>
        <w:tab/>
      </w:r>
      <w:r w:rsidR="00071C62" w:rsidRPr="0031335D">
        <w:rPr>
          <w:rFonts w:ascii="Arial" w:hAnsi="Arial" w:cs="Arial"/>
          <w:sz w:val="22"/>
          <w:szCs w:val="22"/>
        </w:rPr>
        <w:t>Attachment</w:t>
      </w:r>
      <w:r w:rsidR="00C94B41" w:rsidRPr="0031335D">
        <w:rPr>
          <w:rFonts w:ascii="Arial" w:hAnsi="Arial" w:cs="Arial"/>
          <w:sz w:val="22"/>
          <w:szCs w:val="22"/>
        </w:rPr>
        <w:t xml:space="preserve"> B, </w:t>
      </w:r>
      <w:r w:rsidR="00CE23D8" w:rsidRPr="0031335D">
        <w:rPr>
          <w:rFonts w:ascii="Arial" w:hAnsi="Arial" w:cs="Arial"/>
          <w:sz w:val="22"/>
          <w:szCs w:val="22"/>
        </w:rPr>
        <w:t>Reference</w:t>
      </w:r>
      <w:r w:rsidR="00CC55FD" w:rsidRPr="0031335D">
        <w:rPr>
          <w:rFonts w:ascii="Arial" w:hAnsi="Arial" w:cs="Arial"/>
          <w:sz w:val="22"/>
          <w:szCs w:val="22"/>
        </w:rPr>
        <w:t xml:space="preserve"> </w:t>
      </w:r>
      <w:r w:rsidRPr="0031335D">
        <w:rPr>
          <w:rFonts w:ascii="Arial" w:hAnsi="Arial" w:cs="Arial"/>
          <w:sz w:val="22"/>
          <w:szCs w:val="22"/>
        </w:rPr>
        <w:t>Information Form</w:t>
      </w:r>
    </w:p>
    <w:p w:rsidR="002D4EEB" w:rsidRPr="0031335D" w:rsidRDefault="002D4EEB" w:rsidP="006E7405">
      <w:pPr>
        <w:tabs>
          <w:tab w:val="left" w:pos="-1440"/>
        </w:tabs>
        <w:jc w:val="both"/>
        <w:rPr>
          <w:rFonts w:ascii="Arial" w:hAnsi="Arial" w:cs="Arial"/>
          <w:sz w:val="22"/>
          <w:szCs w:val="22"/>
        </w:rPr>
      </w:pPr>
      <w:r w:rsidRPr="0031335D">
        <w:rPr>
          <w:rFonts w:ascii="Arial" w:hAnsi="Arial" w:cs="Arial"/>
          <w:sz w:val="22"/>
          <w:szCs w:val="22"/>
        </w:rPr>
        <w:tab/>
      </w:r>
      <w:r w:rsidRPr="0031335D">
        <w:rPr>
          <w:rFonts w:ascii="Arial" w:hAnsi="Arial" w:cs="Arial"/>
          <w:sz w:val="22"/>
          <w:szCs w:val="22"/>
        </w:rPr>
        <w:tab/>
      </w:r>
      <w:r w:rsidR="00071C62" w:rsidRPr="0031335D">
        <w:rPr>
          <w:rFonts w:ascii="Arial" w:hAnsi="Arial" w:cs="Arial"/>
          <w:sz w:val="22"/>
          <w:szCs w:val="22"/>
        </w:rPr>
        <w:t>Attachment</w:t>
      </w:r>
      <w:r w:rsidR="00C94B41" w:rsidRPr="0031335D">
        <w:rPr>
          <w:rFonts w:ascii="Arial" w:hAnsi="Arial" w:cs="Arial"/>
          <w:sz w:val="22"/>
          <w:szCs w:val="22"/>
        </w:rPr>
        <w:t xml:space="preserve"> C, </w:t>
      </w:r>
      <w:r w:rsidRPr="0031335D">
        <w:rPr>
          <w:rFonts w:ascii="Arial" w:hAnsi="Arial" w:cs="Arial"/>
          <w:sz w:val="22"/>
          <w:szCs w:val="22"/>
        </w:rPr>
        <w:t>Proposal Exception Summary Form</w:t>
      </w:r>
    </w:p>
    <w:p w:rsidR="00EF4F18" w:rsidRPr="0031335D" w:rsidRDefault="00BB6F33" w:rsidP="00EF4F18">
      <w:pPr>
        <w:tabs>
          <w:tab w:val="left" w:pos="-1440"/>
        </w:tabs>
        <w:jc w:val="both"/>
        <w:rPr>
          <w:rFonts w:ascii="Arial" w:hAnsi="Arial" w:cs="Arial"/>
          <w:sz w:val="22"/>
          <w:szCs w:val="22"/>
        </w:rPr>
      </w:pPr>
      <w:r w:rsidRPr="0031335D">
        <w:rPr>
          <w:rFonts w:ascii="Arial" w:hAnsi="Arial" w:cs="Arial"/>
          <w:sz w:val="22"/>
          <w:szCs w:val="22"/>
        </w:rPr>
        <w:tab/>
      </w:r>
      <w:r w:rsidRPr="0031335D">
        <w:rPr>
          <w:rFonts w:ascii="Arial" w:hAnsi="Arial" w:cs="Arial"/>
          <w:sz w:val="22"/>
          <w:szCs w:val="22"/>
        </w:rPr>
        <w:tab/>
      </w:r>
      <w:r w:rsidRPr="0001542A">
        <w:rPr>
          <w:rFonts w:ascii="Arial" w:hAnsi="Arial" w:cs="Arial"/>
          <w:sz w:val="22"/>
          <w:szCs w:val="22"/>
        </w:rPr>
        <w:t>Attachment D, Standard Purchase Agreement</w:t>
      </w:r>
    </w:p>
    <w:p w:rsidR="002D4EEB" w:rsidRPr="0031335D" w:rsidRDefault="00EF4F18" w:rsidP="00EF4F18">
      <w:pPr>
        <w:tabs>
          <w:tab w:val="left" w:pos="-1440"/>
        </w:tabs>
        <w:jc w:val="center"/>
        <w:rPr>
          <w:rFonts w:ascii="Arial" w:hAnsi="Arial" w:cs="Arial"/>
          <w:b/>
          <w:bCs/>
          <w:sz w:val="22"/>
          <w:szCs w:val="22"/>
        </w:rPr>
      </w:pPr>
      <w:r w:rsidRPr="0031335D">
        <w:rPr>
          <w:rFonts w:ascii="Arial" w:hAnsi="Arial" w:cs="Arial"/>
          <w:sz w:val="22"/>
          <w:szCs w:val="22"/>
        </w:rPr>
        <w:br w:type="page"/>
      </w:r>
      <w:r w:rsidR="00A01062" w:rsidRPr="0031335D">
        <w:rPr>
          <w:rFonts w:ascii="Arial" w:hAnsi="Arial" w:cs="Arial"/>
          <w:b/>
          <w:bCs/>
          <w:sz w:val="22"/>
          <w:szCs w:val="22"/>
        </w:rPr>
        <w:lastRenderedPageBreak/>
        <w:t>ATTACHMENT A</w:t>
      </w:r>
    </w:p>
    <w:p w:rsidR="002D4EEB" w:rsidRPr="0031335D" w:rsidRDefault="00CC55FD">
      <w:pPr>
        <w:tabs>
          <w:tab w:val="left" w:pos="-1440"/>
        </w:tabs>
        <w:ind w:left="1440" w:hanging="1440"/>
        <w:jc w:val="center"/>
        <w:rPr>
          <w:rFonts w:ascii="Arial" w:hAnsi="Arial" w:cs="Arial"/>
          <w:b/>
          <w:sz w:val="22"/>
          <w:szCs w:val="22"/>
        </w:rPr>
      </w:pPr>
      <w:bookmarkStart w:id="14" w:name="_Toc77384267"/>
      <w:r w:rsidRPr="0031335D">
        <w:rPr>
          <w:rFonts w:ascii="Arial" w:hAnsi="Arial" w:cs="Arial"/>
          <w:b/>
          <w:bCs/>
          <w:sz w:val="22"/>
          <w:szCs w:val="22"/>
        </w:rPr>
        <w:t xml:space="preserve">COST INFORMATION FORM – LOC NUMBER </w:t>
      </w:r>
      <w:r w:rsidRPr="0001542A">
        <w:rPr>
          <w:rFonts w:ascii="Arial" w:hAnsi="Arial" w:cs="Arial"/>
          <w:b/>
          <w:sz w:val="22"/>
          <w:szCs w:val="22"/>
        </w:rPr>
        <w:fldChar w:fldCharType="begin"/>
      </w:r>
      <w:r w:rsidRPr="0001542A">
        <w:rPr>
          <w:rFonts w:ascii="Arial" w:hAnsi="Arial" w:cs="Arial"/>
          <w:b/>
          <w:sz w:val="22"/>
          <w:szCs w:val="22"/>
        </w:rPr>
        <w:instrText xml:space="preserve"> REF PNum \* CHARFORMAT </w:instrText>
      </w:r>
      <w:r w:rsidR="000F2C98" w:rsidRPr="0001542A">
        <w:rPr>
          <w:rFonts w:ascii="Arial" w:hAnsi="Arial" w:cs="Arial"/>
          <w:b/>
          <w:sz w:val="22"/>
          <w:szCs w:val="22"/>
        </w:rPr>
        <w:instrText xml:space="preserve"> \* MERGEFORMAT </w:instrText>
      </w:r>
      <w:r w:rsidRPr="0001542A">
        <w:rPr>
          <w:rFonts w:ascii="Arial" w:hAnsi="Arial" w:cs="Arial"/>
          <w:b/>
          <w:sz w:val="22"/>
          <w:szCs w:val="22"/>
        </w:rPr>
        <w:fldChar w:fldCharType="separate"/>
      </w:r>
      <w:r w:rsidR="00CA052C" w:rsidRPr="00CA052C">
        <w:rPr>
          <w:rFonts w:ascii="Arial" w:hAnsi="Arial" w:cs="Arial"/>
          <w:b/>
          <w:bCs/>
          <w:sz w:val="22"/>
          <w:szCs w:val="22"/>
        </w:rPr>
        <w:t>45081</w:t>
      </w:r>
      <w:r w:rsidRPr="0001542A">
        <w:rPr>
          <w:rFonts w:ascii="Arial" w:hAnsi="Arial" w:cs="Arial"/>
          <w:b/>
          <w:sz w:val="22"/>
          <w:szCs w:val="22"/>
        </w:rPr>
        <w:fldChar w:fldCharType="end"/>
      </w:r>
    </w:p>
    <w:p w:rsidR="002D4EEB" w:rsidRPr="0031335D" w:rsidRDefault="002D4EEB">
      <w:pPr>
        <w:rPr>
          <w:rFonts w:ascii="Arial" w:hAnsi="Arial" w:cs="Arial"/>
          <w:sz w:val="22"/>
          <w:szCs w:val="22"/>
        </w:rPr>
      </w:pPr>
    </w:p>
    <w:p w:rsidR="003817EF" w:rsidRPr="0031335D" w:rsidRDefault="003817EF" w:rsidP="003817EF">
      <w:pPr>
        <w:autoSpaceDE w:val="0"/>
        <w:autoSpaceDN w:val="0"/>
        <w:adjustRightInd w:val="0"/>
        <w:jc w:val="both"/>
        <w:rPr>
          <w:rFonts w:ascii="Arial" w:hAnsi="Arial" w:cs="Arial"/>
          <w:color w:val="000000"/>
          <w:sz w:val="22"/>
          <w:szCs w:val="22"/>
        </w:rPr>
      </w:pPr>
      <w:r w:rsidRPr="0031335D">
        <w:rPr>
          <w:rFonts w:ascii="Arial" w:hAnsi="Arial" w:cs="Arial"/>
          <w:color w:val="000000"/>
          <w:sz w:val="22"/>
          <w:szCs w:val="22"/>
        </w:rPr>
        <w:t>Please submit all unit and extended costs, as well as all required supporting details and other requested information, using the format below.</w:t>
      </w:r>
    </w:p>
    <w:p w:rsidR="003817EF" w:rsidRPr="0031335D" w:rsidRDefault="003817EF" w:rsidP="003817EF">
      <w:pPr>
        <w:autoSpaceDE w:val="0"/>
        <w:autoSpaceDN w:val="0"/>
        <w:adjustRightInd w:val="0"/>
        <w:jc w:val="both"/>
        <w:rPr>
          <w:rFonts w:ascii="Arial" w:hAnsi="Arial" w:cs="Arial"/>
          <w:color w:val="000000"/>
          <w:sz w:val="22"/>
          <w:szCs w:val="22"/>
        </w:rPr>
      </w:pPr>
    </w:p>
    <w:p w:rsidR="003817EF" w:rsidRPr="0031335D" w:rsidRDefault="003817EF" w:rsidP="003817EF">
      <w:pPr>
        <w:autoSpaceDE w:val="0"/>
        <w:autoSpaceDN w:val="0"/>
        <w:adjustRightInd w:val="0"/>
        <w:jc w:val="both"/>
        <w:rPr>
          <w:rFonts w:ascii="Arial" w:hAnsi="Arial" w:cs="Arial"/>
          <w:color w:val="000000"/>
          <w:sz w:val="22"/>
          <w:szCs w:val="22"/>
        </w:rPr>
      </w:pPr>
      <w:r w:rsidRPr="0031335D">
        <w:rPr>
          <w:rFonts w:ascii="Arial" w:hAnsi="Arial" w:cs="Arial"/>
          <w:color w:val="000000"/>
          <w:sz w:val="22"/>
          <w:szCs w:val="22"/>
        </w:rPr>
        <w:t>Send your completed Cost Information Form, along with your point-by-point response to the LOC, a completed Reference Information Form, and your Proposal Exception Summary Form, to the Technology Consultant listed below on or before the date and time indicated in the Procurement Project Schedule.  If all necessary information is not included, your response cannot be considered.</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3150"/>
        <w:gridCol w:w="1170"/>
        <w:gridCol w:w="1462"/>
      </w:tblGrid>
      <w:tr w:rsidR="00B52DBC" w:rsidRPr="0031335D" w:rsidTr="00994AFA">
        <w:trPr>
          <w:trHeight w:val="350"/>
        </w:trPr>
        <w:tc>
          <w:tcPr>
            <w:tcW w:w="3780" w:type="dxa"/>
            <w:gridSpan w:val="2"/>
            <w:tcBorders>
              <w:top w:val="nil"/>
              <w:left w:val="nil"/>
              <w:bottom w:val="nil"/>
              <w:right w:val="nil"/>
            </w:tcBorders>
            <w:vAlign w:val="bottom"/>
          </w:tcPr>
          <w:p w:rsidR="00B52DBC" w:rsidRPr="0031335D" w:rsidRDefault="00B52DBC" w:rsidP="00B52DBC">
            <w:pPr>
              <w:pStyle w:val="TabelTxt"/>
              <w:jc w:val="both"/>
              <w:rPr>
                <w:rFonts w:ascii="Arial" w:hAnsi="Arial" w:cs="Arial"/>
                <w:b/>
                <w:bCs/>
                <w:sz w:val="22"/>
                <w:szCs w:val="22"/>
              </w:rPr>
            </w:pPr>
            <w:r w:rsidRPr="0031335D">
              <w:rPr>
                <w:rFonts w:ascii="Arial" w:hAnsi="Arial" w:cs="Arial"/>
                <w:b/>
                <w:bCs/>
                <w:sz w:val="22"/>
                <w:szCs w:val="22"/>
              </w:rPr>
              <w:t>ITS Technology Consultant Name:</w:t>
            </w:r>
          </w:p>
        </w:tc>
        <w:tc>
          <w:tcPr>
            <w:tcW w:w="3150" w:type="dxa"/>
            <w:tcBorders>
              <w:top w:val="nil"/>
              <w:left w:val="nil"/>
              <w:right w:val="nil"/>
            </w:tcBorders>
            <w:vAlign w:val="bottom"/>
          </w:tcPr>
          <w:p w:rsidR="00B52DBC" w:rsidRPr="0001542A" w:rsidRDefault="00B52DBC" w:rsidP="00B52DBC">
            <w:pPr>
              <w:pStyle w:val="TabelTxt"/>
              <w:jc w:val="both"/>
              <w:rPr>
                <w:rFonts w:ascii="Arial" w:hAnsi="Arial" w:cs="Arial"/>
                <w:sz w:val="22"/>
                <w:szCs w:val="22"/>
              </w:rPr>
            </w:pPr>
            <w:r w:rsidRPr="0001542A">
              <w:rPr>
                <w:rFonts w:ascii="Arial" w:hAnsi="Arial" w:cs="Arial"/>
                <w:sz w:val="22"/>
                <w:szCs w:val="22"/>
              </w:rPr>
              <w:fldChar w:fldCharType="begin"/>
            </w:r>
            <w:r w:rsidRPr="0001542A">
              <w:rPr>
                <w:rFonts w:ascii="Arial" w:hAnsi="Arial" w:cs="Arial"/>
                <w:sz w:val="22"/>
                <w:szCs w:val="22"/>
              </w:rPr>
              <w:instrText xml:space="preserve"> REF CName \* CHARFORMAT  \* MERGEFORMAT </w:instrText>
            </w:r>
            <w:r w:rsidRPr="0001542A">
              <w:rPr>
                <w:rFonts w:ascii="Arial" w:hAnsi="Arial" w:cs="Arial"/>
                <w:sz w:val="22"/>
                <w:szCs w:val="22"/>
              </w:rPr>
              <w:fldChar w:fldCharType="separate"/>
            </w:r>
            <w:r w:rsidR="00CA052C" w:rsidRPr="00CA052C">
              <w:rPr>
                <w:rFonts w:ascii="Arial" w:hAnsi="Arial" w:cs="Arial"/>
                <w:bCs/>
                <w:sz w:val="22"/>
                <w:szCs w:val="22"/>
              </w:rPr>
              <w:t>Jill  Chastant</w:t>
            </w:r>
            <w:r w:rsidRPr="0001542A">
              <w:rPr>
                <w:rFonts w:ascii="Arial" w:hAnsi="Arial" w:cs="Arial"/>
                <w:sz w:val="22"/>
                <w:szCs w:val="22"/>
              </w:rPr>
              <w:fldChar w:fldCharType="end"/>
            </w:r>
          </w:p>
        </w:tc>
        <w:tc>
          <w:tcPr>
            <w:tcW w:w="1170" w:type="dxa"/>
            <w:tcBorders>
              <w:top w:val="nil"/>
              <w:left w:val="nil"/>
              <w:bottom w:val="nil"/>
              <w:right w:val="nil"/>
            </w:tcBorders>
            <w:vAlign w:val="bottom"/>
          </w:tcPr>
          <w:p w:rsidR="00B52DBC" w:rsidRPr="0031335D" w:rsidRDefault="00B52DBC" w:rsidP="00B52DBC">
            <w:pPr>
              <w:pStyle w:val="TabelTxt"/>
              <w:rPr>
                <w:rFonts w:ascii="Arial" w:hAnsi="Arial" w:cs="Arial"/>
                <w:b/>
                <w:bCs/>
                <w:sz w:val="22"/>
                <w:szCs w:val="22"/>
              </w:rPr>
            </w:pPr>
            <w:r w:rsidRPr="0031335D">
              <w:rPr>
                <w:rFonts w:ascii="Arial" w:hAnsi="Arial" w:cs="Arial"/>
                <w:b/>
                <w:bCs/>
                <w:sz w:val="22"/>
                <w:szCs w:val="22"/>
              </w:rPr>
              <w:t>RFP #</w:t>
            </w:r>
          </w:p>
        </w:tc>
        <w:tc>
          <w:tcPr>
            <w:tcW w:w="1462" w:type="dxa"/>
            <w:tcBorders>
              <w:top w:val="nil"/>
              <w:left w:val="nil"/>
              <w:right w:val="nil"/>
            </w:tcBorders>
            <w:vAlign w:val="bottom"/>
          </w:tcPr>
          <w:p w:rsidR="00B52DBC" w:rsidRPr="0001542A" w:rsidRDefault="00B52DBC" w:rsidP="00B52DBC">
            <w:pPr>
              <w:pStyle w:val="TabelTxt"/>
              <w:jc w:val="both"/>
              <w:rPr>
                <w:rFonts w:ascii="Arial" w:hAnsi="Arial" w:cs="Arial"/>
                <w:sz w:val="22"/>
                <w:szCs w:val="22"/>
              </w:rPr>
            </w:pPr>
            <w:r w:rsidRPr="0001542A">
              <w:rPr>
                <w:rFonts w:ascii="Arial" w:hAnsi="Arial" w:cs="Arial"/>
                <w:sz w:val="22"/>
                <w:szCs w:val="22"/>
              </w:rPr>
              <w:fldChar w:fldCharType="begin"/>
            </w:r>
            <w:r w:rsidRPr="0001542A">
              <w:rPr>
                <w:rFonts w:ascii="Arial" w:hAnsi="Arial" w:cs="Arial"/>
                <w:sz w:val="22"/>
                <w:szCs w:val="22"/>
              </w:rPr>
              <w:instrText xml:space="preserve">REF RFPNum \* CHARFORMAT  \* MERGEFORMAT </w:instrText>
            </w:r>
            <w:r w:rsidRPr="0001542A">
              <w:rPr>
                <w:rFonts w:ascii="Arial" w:hAnsi="Arial" w:cs="Arial"/>
                <w:sz w:val="22"/>
                <w:szCs w:val="22"/>
              </w:rPr>
              <w:fldChar w:fldCharType="separate"/>
            </w:r>
            <w:r w:rsidR="00CA052C" w:rsidRPr="00CA052C">
              <w:rPr>
                <w:rFonts w:ascii="Arial" w:hAnsi="Arial" w:cs="Arial"/>
                <w:bCs/>
                <w:sz w:val="22"/>
                <w:szCs w:val="22"/>
              </w:rPr>
              <w:t>3849</w:t>
            </w:r>
            <w:r w:rsidRPr="0001542A">
              <w:rPr>
                <w:rFonts w:ascii="Arial" w:hAnsi="Arial" w:cs="Arial"/>
                <w:sz w:val="22"/>
                <w:szCs w:val="22"/>
              </w:rPr>
              <w:fldChar w:fldCharType="end"/>
            </w:r>
          </w:p>
        </w:tc>
      </w:tr>
      <w:tr w:rsidR="00B52DBC" w:rsidRPr="0031335D" w:rsidTr="00994AFA">
        <w:trPr>
          <w:cantSplit/>
          <w:trHeight w:val="350"/>
        </w:trPr>
        <w:tc>
          <w:tcPr>
            <w:tcW w:w="2160" w:type="dxa"/>
            <w:tcBorders>
              <w:top w:val="nil"/>
              <w:left w:val="nil"/>
              <w:bottom w:val="nil"/>
              <w:right w:val="nil"/>
            </w:tcBorders>
            <w:vAlign w:val="bottom"/>
          </w:tcPr>
          <w:p w:rsidR="00B52DBC" w:rsidRPr="0031335D" w:rsidRDefault="00B52DBC" w:rsidP="00B52DBC">
            <w:pPr>
              <w:pStyle w:val="TabelTxt"/>
              <w:jc w:val="both"/>
              <w:rPr>
                <w:rFonts w:ascii="Arial" w:hAnsi="Arial" w:cs="Arial"/>
                <w:b/>
                <w:bCs/>
                <w:sz w:val="22"/>
                <w:szCs w:val="22"/>
              </w:rPr>
            </w:pPr>
          </w:p>
          <w:p w:rsidR="00B52DBC" w:rsidRPr="0031335D" w:rsidRDefault="00B52DBC" w:rsidP="00B52DBC">
            <w:pPr>
              <w:pStyle w:val="TabelTxt"/>
              <w:jc w:val="both"/>
              <w:rPr>
                <w:rFonts w:ascii="Arial" w:hAnsi="Arial" w:cs="Arial"/>
                <w:b/>
                <w:bCs/>
                <w:sz w:val="22"/>
                <w:szCs w:val="22"/>
              </w:rPr>
            </w:pPr>
            <w:r w:rsidRPr="0031335D">
              <w:rPr>
                <w:rFonts w:ascii="Arial" w:hAnsi="Arial" w:cs="Arial"/>
                <w:b/>
                <w:bCs/>
                <w:sz w:val="22"/>
                <w:szCs w:val="22"/>
              </w:rPr>
              <w:t>Company Name:</w:t>
            </w:r>
          </w:p>
        </w:tc>
        <w:tc>
          <w:tcPr>
            <w:tcW w:w="4770" w:type="dxa"/>
            <w:gridSpan w:val="2"/>
            <w:tcBorders>
              <w:top w:val="nil"/>
              <w:left w:val="nil"/>
              <w:bottom w:val="single" w:sz="4" w:space="0" w:color="auto"/>
              <w:right w:val="nil"/>
            </w:tcBorders>
            <w:vAlign w:val="bottom"/>
          </w:tcPr>
          <w:p w:rsidR="00B52DBC" w:rsidRPr="0031335D" w:rsidRDefault="00B52DBC" w:rsidP="00B52DBC">
            <w:pPr>
              <w:pStyle w:val="TabelTxt"/>
              <w:jc w:val="both"/>
              <w:rPr>
                <w:rFonts w:ascii="Arial" w:hAnsi="Arial" w:cs="Arial"/>
                <w:sz w:val="22"/>
                <w:szCs w:val="22"/>
              </w:rPr>
            </w:pPr>
          </w:p>
        </w:tc>
        <w:tc>
          <w:tcPr>
            <w:tcW w:w="1170" w:type="dxa"/>
            <w:tcBorders>
              <w:top w:val="nil"/>
              <w:left w:val="nil"/>
              <w:bottom w:val="nil"/>
              <w:right w:val="nil"/>
            </w:tcBorders>
            <w:vAlign w:val="bottom"/>
          </w:tcPr>
          <w:p w:rsidR="00B52DBC" w:rsidRPr="0031335D" w:rsidRDefault="00B52DBC" w:rsidP="00B52DBC">
            <w:pPr>
              <w:pStyle w:val="TabelTxt"/>
              <w:rPr>
                <w:rFonts w:ascii="Arial" w:hAnsi="Arial" w:cs="Arial"/>
                <w:b/>
                <w:bCs/>
                <w:sz w:val="22"/>
                <w:szCs w:val="22"/>
              </w:rPr>
            </w:pPr>
            <w:r w:rsidRPr="0031335D">
              <w:rPr>
                <w:rFonts w:ascii="Arial" w:hAnsi="Arial" w:cs="Arial"/>
                <w:b/>
                <w:bCs/>
                <w:sz w:val="22"/>
                <w:szCs w:val="22"/>
              </w:rPr>
              <w:t>Date:</w:t>
            </w:r>
          </w:p>
        </w:tc>
        <w:tc>
          <w:tcPr>
            <w:tcW w:w="1462" w:type="dxa"/>
            <w:tcBorders>
              <w:left w:val="nil"/>
              <w:right w:val="nil"/>
            </w:tcBorders>
            <w:vAlign w:val="bottom"/>
          </w:tcPr>
          <w:p w:rsidR="00B52DBC" w:rsidRPr="0031335D" w:rsidRDefault="00B52DBC" w:rsidP="00B52DBC">
            <w:pPr>
              <w:pStyle w:val="TabelTxt"/>
              <w:jc w:val="both"/>
              <w:rPr>
                <w:rFonts w:ascii="Arial" w:hAnsi="Arial" w:cs="Arial"/>
                <w:sz w:val="22"/>
                <w:szCs w:val="22"/>
              </w:rPr>
            </w:pPr>
          </w:p>
        </w:tc>
      </w:tr>
      <w:tr w:rsidR="00B52DBC" w:rsidRPr="0031335D" w:rsidTr="00994AFA">
        <w:trPr>
          <w:trHeight w:val="350"/>
        </w:trPr>
        <w:tc>
          <w:tcPr>
            <w:tcW w:w="2160" w:type="dxa"/>
            <w:tcBorders>
              <w:top w:val="nil"/>
              <w:left w:val="nil"/>
              <w:bottom w:val="nil"/>
              <w:right w:val="nil"/>
            </w:tcBorders>
            <w:vAlign w:val="bottom"/>
          </w:tcPr>
          <w:p w:rsidR="00B52DBC" w:rsidRPr="0031335D" w:rsidRDefault="00B52DBC" w:rsidP="00B52DBC">
            <w:pPr>
              <w:pStyle w:val="TabelTxt"/>
              <w:rPr>
                <w:rFonts w:ascii="Arial" w:hAnsi="Arial" w:cs="Arial"/>
                <w:b/>
                <w:bCs/>
                <w:sz w:val="22"/>
                <w:szCs w:val="22"/>
              </w:rPr>
            </w:pPr>
          </w:p>
          <w:p w:rsidR="00B52DBC" w:rsidRPr="0031335D" w:rsidRDefault="00B52DBC" w:rsidP="00B52DBC">
            <w:pPr>
              <w:pStyle w:val="TabelTxt"/>
              <w:rPr>
                <w:rFonts w:ascii="Arial" w:hAnsi="Arial" w:cs="Arial"/>
                <w:b/>
                <w:bCs/>
                <w:sz w:val="22"/>
                <w:szCs w:val="22"/>
              </w:rPr>
            </w:pPr>
            <w:r w:rsidRPr="0031335D">
              <w:rPr>
                <w:rFonts w:ascii="Arial" w:hAnsi="Arial" w:cs="Arial"/>
                <w:b/>
                <w:bCs/>
                <w:sz w:val="22"/>
                <w:szCs w:val="22"/>
              </w:rPr>
              <w:t>Contact Name:</w:t>
            </w:r>
          </w:p>
        </w:tc>
        <w:tc>
          <w:tcPr>
            <w:tcW w:w="4770" w:type="dxa"/>
            <w:gridSpan w:val="2"/>
            <w:tcBorders>
              <w:top w:val="single" w:sz="4" w:space="0" w:color="auto"/>
              <w:left w:val="nil"/>
              <w:bottom w:val="single" w:sz="4" w:space="0" w:color="auto"/>
              <w:right w:val="nil"/>
            </w:tcBorders>
            <w:vAlign w:val="bottom"/>
          </w:tcPr>
          <w:p w:rsidR="00B52DBC" w:rsidRPr="0031335D" w:rsidRDefault="00B52DBC" w:rsidP="00B52DBC">
            <w:pPr>
              <w:pStyle w:val="TabelTxt"/>
              <w:jc w:val="both"/>
              <w:rPr>
                <w:rFonts w:ascii="Arial" w:hAnsi="Arial" w:cs="Arial"/>
                <w:sz w:val="22"/>
                <w:szCs w:val="22"/>
              </w:rPr>
            </w:pPr>
          </w:p>
        </w:tc>
        <w:tc>
          <w:tcPr>
            <w:tcW w:w="1170" w:type="dxa"/>
            <w:tcBorders>
              <w:top w:val="nil"/>
              <w:left w:val="nil"/>
              <w:bottom w:val="nil"/>
              <w:right w:val="nil"/>
            </w:tcBorders>
            <w:vAlign w:val="bottom"/>
          </w:tcPr>
          <w:p w:rsidR="00B52DBC" w:rsidRPr="0031335D" w:rsidRDefault="00B52DBC" w:rsidP="00B52DBC">
            <w:pPr>
              <w:pStyle w:val="TabelTxt"/>
              <w:rPr>
                <w:rFonts w:ascii="Arial" w:hAnsi="Arial" w:cs="Arial"/>
                <w:sz w:val="22"/>
                <w:szCs w:val="22"/>
              </w:rPr>
            </w:pPr>
            <w:r w:rsidRPr="0031335D">
              <w:rPr>
                <w:rFonts w:ascii="Arial" w:hAnsi="Arial" w:cs="Arial"/>
                <w:b/>
                <w:bCs/>
                <w:sz w:val="22"/>
                <w:szCs w:val="22"/>
              </w:rPr>
              <w:t>Phone #:</w:t>
            </w:r>
          </w:p>
        </w:tc>
        <w:tc>
          <w:tcPr>
            <w:tcW w:w="1462" w:type="dxa"/>
            <w:tcBorders>
              <w:top w:val="single" w:sz="4" w:space="0" w:color="auto"/>
              <w:left w:val="nil"/>
              <w:bottom w:val="single" w:sz="4" w:space="0" w:color="auto"/>
              <w:right w:val="nil"/>
            </w:tcBorders>
            <w:vAlign w:val="bottom"/>
          </w:tcPr>
          <w:p w:rsidR="00B52DBC" w:rsidRPr="0031335D" w:rsidRDefault="00B52DBC" w:rsidP="00B52DBC">
            <w:pPr>
              <w:pStyle w:val="TabelTxt"/>
              <w:jc w:val="both"/>
              <w:rPr>
                <w:rFonts w:ascii="Arial" w:hAnsi="Arial" w:cs="Arial"/>
                <w:sz w:val="22"/>
                <w:szCs w:val="22"/>
              </w:rPr>
            </w:pPr>
          </w:p>
        </w:tc>
      </w:tr>
      <w:tr w:rsidR="00994AFA" w:rsidRPr="0031335D" w:rsidTr="00994AFA">
        <w:trPr>
          <w:trHeight w:val="449"/>
        </w:trPr>
        <w:tc>
          <w:tcPr>
            <w:tcW w:w="2160" w:type="dxa"/>
            <w:tcBorders>
              <w:top w:val="nil"/>
              <w:left w:val="nil"/>
              <w:bottom w:val="nil"/>
              <w:right w:val="nil"/>
            </w:tcBorders>
            <w:vAlign w:val="bottom"/>
          </w:tcPr>
          <w:p w:rsidR="005C75DE" w:rsidRPr="0031335D" w:rsidRDefault="00994AFA" w:rsidP="005C75DE">
            <w:pPr>
              <w:pStyle w:val="TabelTxt"/>
              <w:rPr>
                <w:rFonts w:ascii="Arial" w:hAnsi="Arial" w:cs="Arial"/>
                <w:b/>
                <w:bCs/>
                <w:sz w:val="22"/>
                <w:szCs w:val="22"/>
              </w:rPr>
            </w:pPr>
            <w:r>
              <w:rPr>
                <w:rFonts w:ascii="Arial" w:hAnsi="Arial" w:cs="Arial"/>
                <w:b/>
                <w:bCs/>
                <w:sz w:val="22"/>
                <w:szCs w:val="22"/>
              </w:rPr>
              <w:t>Contact E-mail:</w:t>
            </w:r>
          </w:p>
        </w:tc>
        <w:tc>
          <w:tcPr>
            <w:tcW w:w="4770" w:type="dxa"/>
            <w:gridSpan w:val="2"/>
            <w:tcBorders>
              <w:top w:val="single" w:sz="4" w:space="0" w:color="auto"/>
              <w:left w:val="nil"/>
              <w:right w:val="nil"/>
            </w:tcBorders>
            <w:vAlign w:val="bottom"/>
          </w:tcPr>
          <w:p w:rsidR="00994AFA" w:rsidRPr="0031335D" w:rsidRDefault="00994AFA" w:rsidP="00B52DBC">
            <w:pPr>
              <w:pStyle w:val="TabelTxt"/>
              <w:jc w:val="both"/>
              <w:rPr>
                <w:rFonts w:ascii="Arial" w:hAnsi="Arial" w:cs="Arial"/>
                <w:sz w:val="22"/>
                <w:szCs w:val="22"/>
              </w:rPr>
            </w:pPr>
          </w:p>
        </w:tc>
        <w:tc>
          <w:tcPr>
            <w:tcW w:w="1170" w:type="dxa"/>
            <w:tcBorders>
              <w:top w:val="nil"/>
              <w:left w:val="nil"/>
              <w:bottom w:val="nil"/>
              <w:right w:val="nil"/>
            </w:tcBorders>
            <w:vAlign w:val="bottom"/>
          </w:tcPr>
          <w:p w:rsidR="00994AFA" w:rsidRDefault="00994AFA" w:rsidP="00B52DBC">
            <w:pPr>
              <w:pStyle w:val="TabelTxt"/>
              <w:rPr>
                <w:rFonts w:ascii="Arial" w:hAnsi="Arial" w:cs="Arial"/>
                <w:b/>
                <w:bCs/>
                <w:sz w:val="22"/>
                <w:szCs w:val="22"/>
              </w:rPr>
            </w:pPr>
          </w:p>
          <w:p w:rsidR="005C75DE" w:rsidRPr="0031335D" w:rsidRDefault="005C75DE" w:rsidP="005C75DE">
            <w:pPr>
              <w:pStyle w:val="TabelTxt"/>
              <w:rPr>
                <w:rFonts w:ascii="Arial" w:hAnsi="Arial" w:cs="Arial"/>
                <w:b/>
                <w:bCs/>
                <w:sz w:val="22"/>
                <w:szCs w:val="22"/>
              </w:rPr>
            </w:pPr>
          </w:p>
        </w:tc>
        <w:tc>
          <w:tcPr>
            <w:tcW w:w="1462" w:type="dxa"/>
            <w:tcBorders>
              <w:top w:val="single" w:sz="4" w:space="0" w:color="auto"/>
              <w:left w:val="nil"/>
              <w:bottom w:val="nil"/>
              <w:right w:val="nil"/>
            </w:tcBorders>
            <w:vAlign w:val="bottom"/>
          </w:tcPr>
          <w:p w:rsidR="00994AFA" w:rsidRPr="0031335D" w:rsidRDefault="00994AFA" w:rsidP="00B52DBC">
            <w:pPr>
              <w:pStyle w:val="TabelTxt"/>
              <w:jc w:val="both"/>
              <w:rPr>
                <w:rFonts w:ascii="Arial" w:hAnsi="Arial" w:cs="Arial"/>
                <w:sz w:val="22"/>
                <w:szCs w:val="22"/>
              </w:rPr>
            </w:pPr>
          </w:p>
        </w:tc>
      </w:tr>
    </w:tbl>
    <w:tbl>
      <w:tblPr>
        <w:tblStyle w:val="TableGrid"/>
        <w:tblW w:w="9535" w:type="dxa"/>
        <w:jc w:val="center"/>
        <w:tblLook w:val="04A0" w:firstRow="1" w:lastRow="0" w:firstColumn="1" w:lastColumn="0" w:noHBand="0" w:noVBand="1"/>
      </w:tblPr>
      <w:tblGrid>
        <w:gridCol w:w="871"/>
        <w:gridCol w:w="1750"/>
        <w:gridCol w:w="3807"/>
        <w:gridCol w:w="630"/>
        <w:gridCol w:w="1050"/>
        <w:gridCol w:w="1427"/>
      </w:tblGrid>
      <w:tr w:rsidR="00354F48" w:rsidRPr="00543892" w:rsidTr="005C75DE">
        <w:trPr>
          <w:trHeight w:val="539"/>
          <w:jc w:val="center"/>
        </w:trPr>
        <w:tc>
          <w:tcPr>
            <w:tcW w:w="9535" w:type="dxa"/>
            <w:gridSpan w:val="6"/>
            <w:vAlign w:val="center"/>
          </w:tcPr>
          <w:p w:rsidR="00354F48" w:rsidRPr="00543892" w:rsidRDefault="00354F48" w:rsidP="00354F48">
            <w:pPr>
              <w:jc w:val="center"/>
              <w:rPr>
                <w:rFonts w:ascii="Arial" w:hAnsi="Arial" w:cs="Arial"/>
                <w:b/>
                <w:sz w:val="20"/>
                <w:szCs w:val="20"/>
              </w:rPr>
            </w:pPr>
            <w:r>
              <w:rPr>
                <w:rFonts w:ascii="Arial" w:hAnsi="Arial" w:cs="Arial"/>
                <w:b/>
                <w:sz w:val="20"/>
                <w:szCs w:val="20"/>
              </w:rPr>
              <w:t>Gateway</w:t>
            </w:r>
          </w:p>
        </w:tc>
      </w:tr>
      <w:tr w:rsidR="00354F48" w:rsidRPr="00543892" w:rsidTr="005C75DE">
        <w:trPr>
          <w:trHeight w:val="539"/>
          <w:jc w:val="center"/>
        </w:trPr>
        <w:tc>
          <w:tcPr>
            <w:tcW w:w="871"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MFG</w:t>
            </w:r>
          </w:p>
        </w:tc>
        <w:tc>
          <w:tcPr>
            <w:tcW w:w="1750"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PART NO.</w:t>
            </w:r>
          </w:p>
        </w:tc>
        <w:tc>
          <w:tcPr>
            <w:tcW w:w="3807"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354F48" w:rsidRPr="00543892" w:rsidRDefault="00354F48" w:rsidP="00354F48">
            <w:pPr>
              <w:jc w:val="center"/>
              <w:rPr>
                <w:rFonts w:ascii="Arial" w:hAnsi="Arial" w:cs="Arial"/>
                <w:b/>
                <w:sz w:val="20"/>
                <w:szCs w:val="20"/>
              </w:rPr>
            </w:pPr>
            <w:r w:rsidRPr="00543892">
              <w:rPr>
                <w:rFonts w:ascii="Arial" w:hAnsi="Arial" w:cs="Arial"/>
                <w:b/>
                <w:sz w:val="20"/>
                <w:szCs w:val="20"/>
              </w:rPr>
              <w:t>EXTENDED COST**</w:t>
            </w:r>
          </w:p>
        </w:tc>
      </w:tr>
      <w:tr w:rsidR="00354F48" w:rsidRPr="00543892" w:rsidTr="005C75DE">
        <w:trPr>
          <w:trHeight w:val="431"/>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CPAP-SG6500-PLUS</w:t>
            </w:r>
          </w:p>
        </w:tc>
        <w:tc>
          <w:tcPr>
            <w:tcW w:w="3807" w:type="dxa"/>
          </w:tcPr>
          <w:p w:rsidR="00354F48" w:rsidRDefault="00354F48" w:rsidP="00354F48">
            <w:pPr>
              <w:rPr>
                <w:rFonts w:ascii="Arial" w:hAnsi="Arial" w:cs="Arial"/>
                <w:sz w:val="20"/>
                <w:szCs w:val="20"/>
              </w:rPr>
            </w:pPr>
            <w:r>
              <w:rPr>
                <w:rFonts w:ascii="Arial" w:hAnsi="Arial" w:cs="Arial"/>
                <w:sz w:val="20"/>
                <w:szCs w:val="20"/>
              </w:rPr>
              <w:t xml:space="preserve">Check Point 6500 Next Generation Threat Prevention Appliances or functional equivalent. </w:t>
            </w:r>
          </w:p>
          <w:p w:rsidR="00354F48" w:rsidRPr="00543892" w:rsidRDefault="00354F48" w:rsidP="00354F48">
            <w:pPr>
              <w:rPr>
                <w:rFonts w:ascii="Arial" w:hAnsi="Arial" w:cs="Arial"/>
                <w:sz w:val="20"/>
                <w:szCs w:val="20"/>
              </w:rPr>
            </w:pPr>
            <w:r>
              <w:rPr>
                <w:rFonts w:ascii="Arial" w:hAnsi="Arial" w:cs="Arial"/>
                <w:sz w:val="20"/>
                <w:szCs w:val="20"/>
              </w:rPr>
              <w:t>Bids should include a 12 month subscription for the following Blades: Firewall, VPN, Advanced Networking and Clustering, Identity Awareness, Mobile Access, IPS, Application control, URL Filtering, Anti-Virus, Anti-Bot, Anti-Spam, DLP, Threat Emulation, Threat Extraction, Network Policy Manager, and Logging and Status</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2</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CPAC-RAM16GB-6500</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Check Point Upgrade from 16 GB Memory to 32 GB Memory for 6500 Appliances</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2</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31"/>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CPAC-4-10F-6500/6800-C</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Check Point 4 Port 10GBase-F SFP+ interface card</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2</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CPSB-UPG-6500-PLUS-NGTX-1Y</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Check Point Upgrade from NGTP to NGTX including Sandboxing and Threat Extraction</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2</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CPSB-DLP-L-1Y</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Check Point Data Loss Prevention Blade for Check Point 6500 Appliances</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1</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CPSB-DLP-L-1Y-HA</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Check Point Data Loss Prevention Blade for Check Point 6500 Appliances</w:t>
            </w:r>
          </w:p>
        </w:tc>
        <w:tc>
          <w:tcPr>
            <w:tcW w:w="630" w:type="dxa"/>
            <w:vAlign w:val="center"/>
          </w:tcPr>
          <w:p w:rsidR="00354F48" w:rsidRPr="00543892" w:rsidRDefault="002B611A" w:rsidP="00354F48">
            <w:pPr>
              <w:jc w:val="center"/>
              <w:rPr>
                <w:rFonts w:ascii="Arial" w:hAnsi="Arial" w:cs="Arial"/>
                <w:sz w:val="20"/>
                <w:szCs w:val="20"/>
              </w:rPr>
            </w:pPr>
            <w:r>
              <w:rPr>
                <w:rFonts w:ascii="Arial" w:hAnsi="Arial" w:cs="Arial"/>
                <w:sz w:val="20"/>
                <w:szCs w:val="20"/>
              </w:rPr>
              <w:t>1</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71" w:type="dxa"/>
          </w:tcPr>
          <w:p w:rsidR="00354F48" w:rsidRPr="00543892" w:rsidRDefault="00354F48" w:rsidP="00354F48">
            <w:pPr>
              <w:rPr>
                <w:rFonts w:ascii="Arial" w:hAnsi="Arial" w:cs="Arial"/>
                <w:sz w:val="20"/>
                <w:szCs w:val="20"/>
              </w:rPr>
            </w:pPr>
          </w:p>
        </w:tc>
        <w:tc>
          <w:tcPr>
            <w:tcW w:w="1750" w:type="dxa"/>
          </w:tcPr>
          <w:p w:rsidR="00354F48" w:rsidRPr="00543892" w:rsidRDefault="00354F48" w:rsidP="00354F48">
            <w:pPr>
              <w:rPr>
                <w:rFonts w:ascii="Arial" w:hAnsi="Arial" w:cs="Arial"/>
                <w:sz w:val="20"/>
                <w:szCs w:val="20"/>
              </w:rPr>
            </w:pPr>
            <w:r>
              <w:rPr>
                <w:rFonts w:ascii="Arial" w:hAnsi="Arial" w:cs="Arial"/>
                <w:sz w:val="20"/>
                <w:szCs w:val="20"/>
              </w:rPr>
              <w:t>CPES-SS-STANDARDPRO</w:t>
            </w:r>
          </w:p>
        </w:tc>
        <w:tc>
          <w:tcPr>
            <w:tcW w:w="3807" w:type="dxa"/>
          </w:tcPr>
          <w:p w:rsidR="00354F48" w:rsidRPr="00543892" w:rsidRDefault="00354F48" w:rsidP="00354F48">
            <w:pPr>
              <w:rPr>
                <w:rFonts w:ascii="Arial" w:hAnsi="Arial" w:cs="Arial"/>
                <w:sz w:val="20"/>
                <w:szCs w:val="20"/>
              </w:rPr>
            </w:pPr>
            <w:r>
              <w:rPr>
                <w:rFonts w:ascii="Arial" w:hAnsi="Arial" w:cs="Arial"/>
                <w:sz w:val="20"/>
                <w:szCs w:val="20"/>
              </w:rPr>
              <w:t>12 Month Standard Pro Support for Check Point 6500 Appliances</w:t>
            </w:r>
          </w:p>
        </w:tc>
        <w:tc>
          <w:tcPr>
            <w:tcW w:w="630" w:type="dxa"/>
            <w:vAlign w:val="center"/>
          </w:tcPr>
          <w:p w:rsidR="00354F48" w:rsidRPr="00543892" w:rsidRDefault="00354F48" w:rsidP="00354F48">
            <w:pPr>
              <w:jc w:val="center"/>
              <w:rPr>
                <w:rFonts w:ascii="Arial" w:hAnsi="Arial" w:cs="Arial"/>
                <w:sz w:val="20"/>
                <w:szCs w:val="20"/>
              </w:rPr>
            </w:pPr>
            <w:r>
              <w:rPr>
                <w:rFonts w:ascii="Arial" w:hAnsi="Arial" w:cs="Arial"/>
                <w:sz w:val="20"/>
                <w:szCs w:val="20"/>
              </w:rPr>
              <w:t>1</w:t>
            </w:r>
          </w:p>
        </w:tc>
        <w:tc>
          <w:tcPr>
            <w:tcW w:w="1050" w:type="dxa"/>
          </w:tcPr>
          <w:p w:rsidR="00354F48" w:rsidRPr="00543892" w:rsidRDefault="00354F48" w:rsidP="00354F48">
            <w:pPr>
              <w:rPr>
                <w:rFonts w:ascii="Arial" w:hAnsi="Arial" w:cs="Arial"/>
                <w:sz w:val="20"/>
                <w:szCs w:val="20"/>
              </w:rPr>
            </w:pPr>
          </w:p>
        </w:tc>
        <w:tc>
          <w:tcPr>
            <w:tcW w:w="1427" w:type="dxa"/>
          </w:tcPr>
          <w:p w:rsidR="00354F48" w:rsidRPr="00543892" w:rsidRDefault="00354F48" w:rsidP="00354F48">
            <w:pPr>
              <w:rPr>
                <w:rFonts w:ascii="Arial" w:hAnsi="Arial" w:cs="Arial"/>
                <w:sz w:val="20"/>
                <w:szCs w:val="20"/>
              </w:rPr>
            </w:pPr>
          </w:p>
        </w:tc>
      </w:tr>
      <w:tr w:rsidR="00354F48" w:rsidRPr="00543892" w:rsidTr="005C75DE">
        <w:trPr>
          <w:trHeight w:val="449"/>
          <w:jc w:val="center"/>
        </w:trPr>
        <w:tc>
          <w:tcPr>
            <w:tcW w:w="8108" w:type="dxa"/>
            <w:gridSpan w:val="5"/>
            <w:vAlign w:val="center"/>
          </w:tcPr>
          <w:p w:rsidR="00354F48" w:rsidRPr="0051704D" w:rsidRDefault="00354F48" w:rsidP="00354F48">
            <w:pPr>
              <w:jc w:val="right"/>
              <w:rPr>
                <w:rFonts w:ascii="Arial" w:hAnsi="Arial" w:cs="Arial"/>
                <w:b/>
                <w:sz w:val="20"/>
                <w:szCs w:val="20"/>
              </w:rPr>
            </w:pPr>
            <w:r w:rsidRPr="0051704D">
              <w:rPr>
                <w:rFonts w:ascii="Arial" w:hAnsi="Arial" w:cs="Arial"/>
                <w:b/>
                <w:sz w:val="20"/>
                <w:szCs w:val="20"/>
              </w:rPr>
              <w:t xml:space="preserve">GATEWAY </w:t>
            </w:r>
            <w:r>
              <w:rPr>
                <w:rFonts w:ascii="Arial" w:hAnsi="Arial" w:cs="Arial"/>
                <w:b/>
                <w:sz w:val="20"/>
                <w:szCs w:val="20"/>
              </w:rPr>
              <w:t>SUB</w:t>
            </w:r>
            <w:r w:rsidRPr="0051704D">
              <w:rPr>
                <w:rFonts w:ascii="Arial" w:hAnsi="Arial" w:cs="Arial"/>
                <w:b/>
                <w:sz w:val="20"/>
                <w:szCs w:val="20"/>
              </w:rPr>
              <w:t>TOTAL:</w:t>
            </w:r>
          </w:p>
        </w:tc>
        <w:tc>
          <w:tcPr>
            <w:tcW w:w="1427" w:type="dxa"/>
          </w:tcPr>
          <w:p w:rsidR="00354F48" w:rsidRPr="00543892" w:rsidRDefault="00354F48" w:rsidP="00354F48">
            <w:pPr>
              <w:rPr>
                <w:rFonts w:ascii="Arial" w:hAnsi="Arial" w:cs="Arial"/>
                <w:sz w:val="20"/>
                <w:szCs w:val="20"/>
              </w:rPr>
            </w:pPr>
          </w:p>
        </w:tc>
      </w:tr>
    </w:tbl>
    <w:p w:rsidR="0051704D" w:rsidRDefault="0051704D" w:rsidP="00B52DBC">
      <w:pPr>
        <w:rPr>
          <w:rFonts w:ascii="Arial" w:hAnsi="Arial" w:cs="Arial"/>
          <w:sz w:val="22"/>
          <w:szCs w:val="22"/>
        </w:rPr>
      </w:pPr>
    </w:p>
    <w:p w:rsidR="0051704D" w:rsidRDefault="00B52DBC" w:rsidP="00B52DBC">
      <w:pPr>
        <w:rPr>
          <w:rFonts w:ascii="Arial" w:hAnsi="Arial" w:cs="Arial"/>
          <w:sz w:val="22"/>
          <w:szCs w:val="22"/>
        </w:rPr>
      </w:pPr>
      <w:r w:rsidRPr="0031335D">
        <w:rPr>
          <w:rFonts w:ascii="Arial" w:hAnsi="Arial" w:cs="Arial"/>
          <w:sz w:val="22"/>
          <w:szCs w:val="22"/>
        </w:rPr>
        <w:lastRenderedPageBreak/>
        <w:t xml:space="preserve">  </w:t>
      </w:r>
    </w:p>
    <w:tbl>
      <w:tblPr>
        <w:tblStyle w:val="TableGrid"/>
        <w:tblW w:w="9535" w:type="dxa"/>
        <w:jc w:val="center"/>
        <w:tblLook w:val="04A0" w:firstRow="1" w:lastRow="0" w:firstColumn="1" w:lastColumn="0" w:noHBand="0" w:noVBand="1"/>
      </w:tblPr>
      <w:tblGrid>
        <w:gridCol w:w="871"/>
        <w:gridCol w:w="1750"/>
        <w:gridCol w:w="3807"/>
        <w:gridCol w:w="630"/>
        <w:gridCol w:w="1050"/>
        <w:gridCol w:w="1427"/>
      </w:tblGrid>
      <w:tr w:rsidR="00354F48" w:rsidRPr="00543892" w:rsidTr="00A90FB5">
        <w:trPr>
          <w:trHeight w:val="539"/>
          <w:tblHeader/>
          <w:jc w:val="center"/>
        </w:trPr>
        <w:tc>
          <w:tcPr>
            <w:tcW w:w="9535" w:type="dxa"/>
            <w:gridSpan w:val="6"/>
            <w:vAlign w:val="center"/>
          </w:tcPr>
          <w:p w:rsidR="00354F48" w:rsidRPr="00543892" w:rsidRDefault="00354F48" w:rsidP="007B5D16">
            <w:pPr>
              <w:jc w:val="center"/>
              <w:rPr>
                <w:rFonts w:ascii="Arial" w:hAnsi="Arial" w:cs="Arial"/>
                <w:b/>
                <w:sz w:val="20"/>
                <w:szCs w:val="20"/>
              </w:rPr>
            </w:pPr>
            <w:r>
              <w:rPr>
                <w:rFonts w:ascii="Arial" w:hAnsi="Arial" w:cs="Arial"/>
                <w:b/>
                <w:sz w:val="20"/>
                <w:szCs w:val="20"/>
              </w:rPr>
              <w:t>Centralized Management Appliances</w:t>
            </w:r>
          </w:p>
        </w:tc>
      </w:tr>
      <w:tr w:rsidR="0051704D" w:rsidRPr="00543892" w:rsidTr="007B5D16">
        <w:trPr>
          <w:trHeight w:val="539"/>
          <w:tblHeader/>
          <w:jc w:val="center"/>
        </w:trPr>
        <w:tc>
          <w:tcPr>
            <w:tcW w:w="871"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MFG</w:t>
            </w:r>
          </w:p>
        </w:tc>
        <w:tc>
          <w:tcPr>
            <w:tcW w:w="1750"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PART NO.</w:t>
            </w:r>
          </w:p>
        </w:tc>
        <w:tc>
          <w:tcPr>
            <w:tcW w:w="3807"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51704D" w:rsidRPr="00543892" w:rsidRDefault="0051704D" w:rsidP="007B5D16">
            <w:pPr>
              <w:jc w:val="center"/>
              <w:rPr>
                <w:rFonts w:ascii="Arial" w:hAnsi="Arial" w:cs="Arial"/>
                <w:b/>
                <w:sz w:val="20"/>
                <w:szCs w:val="20"/>
              </w:rPr>
            </w:pPr>
            <w:r w:rsidRPr="00543892">
              <w:rPr>
                <w:rFonts w:ascii="Arial" w:hAnsi="Arial" w:cs="Arial"/>
                <w:b/>
                <w:sz w:val="20"/>
                <w:szCs w:val="20"/>
              </w:rPr>
              <w:t>EXTENDED COST**</w:t>
            </w:r>
          </w:p>
        </w:tc>
      </w:tr>
      <w:tr w:rsidR="0051704D" w:rsidRPr="00543892" w:rsidTr="007B5D16">
        <w:trPr>
          <w:trHeight w:val="431"/>
          <w:tblHeader/>
          <w:jc w:val="center"/>
        </w:trPr>
        <w:tc>
          <w:tcPr>
            <w:tcW w:w="871" w:type="dxa"/>
          </w:tcPr>
          <w:p w:rsidR="0051704D" w:rsidRPr="00543892" w:rsidRDefault="0051704D" w:rsidP="007B5D16">
            <w:pPr>
              <w:rPr>
                <w:rFonts w:ascii="Arial" w:hAnsi="Arial" w:cs="Arial"/>
                <w:sz w:val="20"/>
                <w:szCs w:val="20"/>
              </w:rPr>
            </w:pPr>
          </w:p>
        </w:tc>
        <w:tc>
          <w:tcPr>
            <w:tcW w:w="1750" w:type="dxa"/>
          </w:tcPr>
          <w:p w:rsidR="0051704D" w:rsidRPr="00543892" w:rsidRDefault="0051704D" w:rsidP="007B5D16">
            <w:pPr>
              <w:rPr>
                <w:rFonts w:ascii="Arial" w:hAnsi="Arial" w:cs="Arial"/>
                <w:sz w:val="20"/>
                <w:szCs w:val="20"/>
              </w:rPr>
            </w:pPr>
            <w:r>
              <w:rPr>
                <w:rFonts w:ascii="Arial" w:hAnsi="Arial" w:cs="Arial"/>
                <w:sz w:val="20"/>
                <w:szCs w:val="20"/>
              </w:rPr>
              <w:t>CPAP-NGSM410</w:t>
            </w:r>
          </w:p>
        </w:tc>
        <w:tc>
          <w:tcPr>
            <w:tcW w:w="3807" w:type="dxa"/>
          </w:tcPr>
          <w:p w:rsidR="0051704D" w:rsidRDefault="0051704D" w:rsidP="007B5D16">
            <w:pPr>
              <w:rPr>
                <w:rFonts w:ascii="Arial" w:hAnsi="Arial" w:cs="Arial"/>
                <w:sz w:val="20"/>
                <w:szCs w:val="20"/>
              </w:rPr>
            </w:pPr>
            <w:r>
              <w:rPr>
                <w:rFonts w:ascii="Arial" w:hAnsi="Arial" w:cs="Arial"/>
                <w:sz w:val="20"/>
                <w:szCs w:val="20"/>
              </w:rPr>
              <w:t>Check Point Smart-1 410 Next Generation Management Appliance or functional equivalent</w:t>
            </w:r>
          </w:p>
          <w:p w:rsidR="0051704D" w:rsidRPr="00543892" w:rsidRDefault="0051704D" w:rsidP="0051704D">
            <w:pPr>
              <w:rPr>
                <w:rFonts w:ascii="Arial" w:hAnsi="Arial" w:cs="Arial"/>
                <w:sz w:val="20"/>
                <w:szCs w:val="20"/>
              </w:rPr>
            </w:pPr>
            <w:r>
              <w:rPr>
                <w:rFonts w:ascii="Arial" w:hAnsi="Arial" w:cs="Arial"/>
                <w:sz w:val="20"/>
                <w:szCs w:val="20"/>
              </w:rPr>
              <w:t xml:space="preserve">Bid should include a 12 month subscription for the following Blades: Network Policy Management, Endpoint Policy Management, Smart Provisioning, Monitoring, User Directory, Management Portal, Compliance, Logging and Status, </w:t>
            </w:r>
            <w:proofErr w:type="spellStart"/>
            <w:r>
              <w:rPr>
                <w:rFonts w:ascii="Arial" w:hAnsi="Arial" w:cs="Arial"/>
                <w:sz w:val="20"/>
                <w:szCs w:val="20"/>
              </w:rPr>
              <w:t>SmartEvent</w:t>
            </w:r>
            <w:proofErr w:type="spellEnd"/>
            <w:r>
              <w:rPr>
                <w:rFonts w:ascii="Arial" w:hAnsi="Arial" w:cs="Arial"/>
                <w:sz w:val="20"/>
                <w:szCs w:val="20"/>
              </w:rPr>
              <w:t>, and Smart Reporter</w:t>
            </w:r>
          </w:p>
        </w:tc>
        <w:tc>
          <w:tcPr>
            <w:tcW w:w="630" w:type="dxa"/>
            <w:vAlign w:val="center"/>
          </w:tcPr>
          <w:p w:rsidR="0051704D" w:rsidRPr="00543892" w:rsidRDefault="0051704D" w:rsidP="007B5D16">
            <w:pPr>
              <w:jc w:val="center"/>
              <w:rPr>
                <w:rFonts w:ascii="Arial" w:hAnsi="Arial" w:cs="Arial"/>
                <w:sz w:val="20"/>
                <w:szCs w:val="20"/>
              </w:rPr>
            </w:pPr>
            <w:r>
              <w:rPr>
                <w:rFonts w:ascii="Arial" w:hAnsi="Arial" w:cs="Arial"/>
                <w:sz w:val="20"/>
                <w:szCs w:val="20"/>
              </w:rPr>
              <w:t>1</w:t>
            </w:r>
          </w:p>
        </w:tc>
        <w:tc>
          <w:tcPr>
            <w:tcW w:w="1050" w:type="dxa"/>
          </w:tcPr>
          <w:p w:rsidR="0051704D" w:rsidRPr="00543892" w:rsidRDefault="0051704D" w:rsidP="007B5D16">
            <w:pPr>
              <w:rPr>
                <w:rFonts w:ascii="Arial" w:hAnsi="Arial" w:cs="Arial"/>
                <w:sz w:val="20"/>
                <w:szCs w:val="20"/>
              </w:rPr>
            </w:pPr>
          </w:p>
        </w:tc>
        <w:tc>
          <w:tcPr>
            <w:tcW w:w="1427" w:type="dxa"/>
          </w:tcPr>
          <w:p w:rsidR="0051704D" w:rsidRPr="00543892" w:rsidRDefault="0051704D" w:rsidP="007B5D16">
            <w:pPr>
              <w:rPr>
                <w:rFonts w:ascii="Arial" w:hAnsi="Arial" w:cs="Arial"/>
                <w:sz w:val="20"/>
                <w:szCs w:val="20"/>
              </w:rPr>
            </w:pPr>
          </w:p>
        </w:tc>
      </w:tr>
      <w:tr w:rsidR="0051704D" w:rsidRPr="00543892" w:rsidTr="007B5D16">
        <w:trPr>
          <w:trHeight w:val="431"/>
          <w:tblHeader/>
          <w:jc w:val="center"/>
        </w:trPr>
        <w:tc>
          <w:tcPr>
            <w:tcW w:w="871" w:type="dxa"/>
          </w:tcPr>
          <w:p w:rsidR="0051704D" w:rsidRPr="00543892" w:rsidRDefault="0051704D" w:rsidP="007B5D16">
            <w:pPr>
              <w:rPr>
                <w:rFonts w:ascii="Arial" w:hAnsi="Arial" w:cs="Arial"/>
                <w:sz w:val="20"/>
                <w:szCs w:val="20"/>
              </w:rPr>
            </w:pPr>
          </w:p>
        </w:tc>
        <w:tc>
          <w:tcPr>
            <w:tcW w:w="1750" w:type="dxa"/>
          </w:tcPr>
          <w:p w:rsidR="0051704D" w:rsidRDefault="008C5B0A" w:rsidP="007B5D16">
            <w:pPr>
              <w:rPr>
                <w:rFonts w:ascii="Arial" w:hAnsi="Arial" w:cs="Arial"/>
                <w:sz w:val="20"/>
                <w:szCs w:val="20"/>
              </w:rPr>
            </w:pPr>
            <w:r>
              <w:rPr>
                <w:rFonts w:ascii="Arial" w:hAnsi="Arial" w:cs="Arial"/>
                <w:sz w:val="20"/>
                <w:szCs w:val="20"/>
              </w:rPr>
              <w:t>CPAP-NGSM410-EVNT</w:t>
            </w:r>
          </w:p>
        </w:tc>
        <w:tc>
          <w:tcPr>
            <w:tcW w:w="3807" w:type="dxa"/>
          </w:tcPr>
          <w:p w:rsidR="0051704D" w:rsidRDefault="008C5B0A" w:rsidP="007B5D16">
            <w:pPr>
              <w:rPr>
                <w:rFonts w:ascii="Arial" w:hAnsi="Arial" w:cs="Arial"/>
                <w:sz w:val="20"/>
                <w:szCs w:val="20"/>
              </w:rPr>
            </w:pPr>
            <w:r>
              <w:rPr>
                <w:rFonts w:ascii="Arial" w:hAnsi="Arial" w:cs="Arial"/>
                <w:sz w:val="20"/>
                <w:szCs w:val="20"/>
              </w:rPr>
              <w:t>Check Point Smart-1 410 Next Generation Management Appliance or functional equivalent Smart Event Appliance</w:t>
            </w:r>
          </w:p>
          <w:p w:rsidR="008C5B0A" w:rsidRDefault="008C5B0A" w:rsidP="007B5D16">
            <w:pPr>
              <w:rPr>
                <w:rFonts w:ascii="Arial" w:hAnsi="Arial" w:cs="Arial"/>
                <w:sz w:val="20"/>
                <w:szCs w:val="20"/>
              </w:rPr>
            </w:pPr>
            <w:r>
              <w:rPr>
                <w:rFonts w:ascii="Arial" w:hAnsi="Arial" w:cs="Arial"/>
                <w:sz w:val="20"/>
                <w:szCs w:val="20"/>
              </w:rPr>
              <w:t xml:space="preserve">Bid should include a 12 month subscription for the following Blades: Network Policy Management, Endpoint Policy Management, Smart Provisioning, Monitoring, User Directory, Management Portal, Compliance, Logging and Status, </w:t>
            </w:r>
            <w:proofErr w:type="spellStart"/>
            <w:r>
              <w:rPr>
                <w:rFonts w:ascii="Arial" w:hAnsi="Arial" w:cs="Arial"/>
                <w:sz w:val="20"/>
                <w:szCs w:val="20"/>
              </w:rPr>
              <w:t>SmartEvent</w:t>
            </w:r>
            <w:proofErr w:type="spellEnd"/>
            <w:r>
              <w:rPr>
                <w:rFonts w:ascii="Arial" w:hAnsi="Arial" w:cs="Arial"/>
                <w:sz w:val="20"/>
                <w:szCs w:val="20"/>
              </w:rPr>
              <w:t>, and Smart Reporter</w:t>
            </w:r>
          </w:p>
        </w:tc>
        <w:tc>
          <w:tcPr>
            <w:tcW w:w="630" w:type="dxa"/>
            <w:vAlign w:val="center"/>
          </w:tcPr>
          <w:p w:rsidR="0051704D" w:rsidRDefault="008C5B0A" w:rsidP="007B5D16">
            <w:pPr>
              <w:jc w:val="center"/>
              <w:rPr>
                <w:rFonts w:ascii="Arial" w:hAnsi="Arial" w:cs="Arial"/>
                <w:sz w:val="20"/>
                <w:szCs w:val="20"/>
              </w:rPr>
            </w:pPr>
            <w:r>
              <w:rPr>
                <w:rFonts w:ascii="Arial" w:hAnsi="Arial" w:cs="Arial"/>
                <w:sz w:val="20"/>
                <w:szCs w:val="20"/>
              </w:rPr>
              <w:t>1</w:t>
            </w:r>
          </w:p>
        </w:tc>
        <w:tc>
          <w:tcPr>
            <w:tcW w:w="1050" w:type="dxa"/>
          </w:tcPr>
          <w:p w:rsidR="0051704D" w:rsidRPr="00543892" w:rsidRDefault="0051704D" w:rsidP="007B5D16">
            <w:pPr>
              <w:rPr>
                <w:rFonts w:ascii="Arial" w:hAnsi="Arial" w:cs="Arial"/>
                <w:sz w:val="20"/>
                <w:szCs w:val="20"/>
              </w:rPr>
            </w:pPr>
          </w:p>
        </w:tc>
        <w:tc>
          <w:tcPr>
            <w:tcW w:w="1427" w:type="dxa"/>
          </w:tcPr>
          <w:p w:rsidR="0051704D" w:rsidRPr="00543892" w:rsidRDefault="0051704D" w:rsidP="007B5D16">
            <w:pPr>
              <w:rPr>
                <w:rFonts w:ascii="Arial" w:hAnsi="Arial" w:cs="Arial"/>
                <w:sz w:val="20"/>
                <w:szCs w:val="20"/>
              </w:rPr>
            </w:pPr>
          </w:p>
        </w:tc>
      </w:tr>
      <w:tr w:rsidR="0051704D" w:rsidRPr="00543892" w:rsidTr="007B5D16">
        <w:trPr>
          <w:trHeight w:val="431"/>
          <w:tblHeader/>
          <w:jc w:val="center"/>
        </w:trPr>
        <w:tc>
          <w:tcPr>
            <w:tcW w:w="871" w:type="dxa"/>
          </w:tcPr>
          <w:p w:rsidR="0051704D" w:rsidRPr="00543892" w:rsidRDefault="0051704D" w:rsidP="007B5D16">
            <w:pPr>
              <w:rPr>
                <w:rFonts w:ascii="Arial" w:hAnsi="Arial" w:cs="Arial"/>
                <w:sz w:val="20"/>
                <w:szCs w:val="20"/>
              </w:rPr>
            </w:pPr>
          </w:p>
        </w:tc>
        <w:tc>
          <w:tcPr>
            <w:tcW w:w="1750" w:type="dxa"/>
          </w:tcPr>
          <w:p w:rsidR="0051704D" w:rsidRDefault="008C5B0A" w:rsidP="007B5D16">
            <w:pPr>
              <w:rPr>
                <w:rFonts w:ascii="Arial" w:hAnsi="Arial" w:cs="Arial"/>
                <w:sz w:val="20"/>
                <w:szCs w:val="20"/>
              </w:rPr>
            </w:pPr>
            <w:r>
              <w:rPr>
                <w:rFonts w:ascii="Arial" w:hAnsi="Arial" w:cs="Arial"/>
                <w:sz w:val="20"/>
                <w:szCs w:val="20"/>
              </w:rPr>
              <w:t>CPES-SS-STANDARDPRO</w:t>
            </w:r>
          </w:p>
        </w:tc>
        <w:tc>
          <w:tcPr>
            <w:tcW w:w="3807" w:type="dxa"/>
          </w:tcPr>
          <w:p w:rsidR="0051704D" w:rsidRDefault="008C5B0A" w:rsidP="008C5B0A">
            <w:pPr>
              <w:rPr>
                <w:rFonts w:ascii="Arial" w:hAnsi="Arial" w:cs="Arial"/>
                <w:sz w:val="20"/>
                <w:szCs w:val="20"/>
              </w:rPr>
            </w:pPr>
            <w:r>
              <w:rPr>
                <w:rFonts w:ascii="Arial" w:hAnsi="Arial" w:cs="Arial"/>
                <w:sz w:val="20"/>
                <w:szCs w:val="20"/>
              </w:rPr>
              <w:t>12 Month Standard Pro Support for Check Point Smart-1 410 Appliances</w:t>
            </w:r>
          </w:p>
        </w:tc>
        <w:tc>
          <w:tcPr>
            <w:tcW w:w="630" w:type="dxa"/>
            <w:vAlign w:val="center"/>
          </w:tcPr>
          <w:p w:rsidR="0051704D" w:rsidRDefault="0051704D" w:rsidP="007B5D16">
            <w:pPr>
              <w:jc w:val="center"/>
              <w:rPr>
                <w:rFonts w:ascii="Arial" w:hAnsi="Arial" w:cs="Arial"/>
                <w:sz w:val="20"/>
                <w:szCs w:val="20"/>
              </w:rPr>
            </w:pPr>
          </w:p>
        </w:tc>
        <w:tc>
          <w:tcPr>
            <w:tcW w:w="1050" w:type="dxa"/>
          </w:tcPr>
          <w:p w:rsidR="0051704D" w:rsidRPr="00543892" w:rsidRDefault="0051704D" w:rsidP="007B5D16">
            <w:pPr>
              <w:rPr>
                <w:rFonts w:ascii="Arial" w:hAnsi="Arial" w:cs="Arial"/>
                <w:sz w:val="20"/>
                <w:szCs w:val="20"/>
              </w:rPr>
            </w:pPr>
          </w:p>
        </w:tc>
        <w:tc>
          <w:tcPr>
            <w:tcW w:w="1427" w:type="dxa"/>
          </w:tcPr>
          <w:p w:rsidR="0051704D" w:rsidRPr="00543892" w:rsidRDefault="0051704D" w:rsidP="007B5D16">
            <w:pPr>
              <w:rPr>
                <w:rFonts w:ascii="Arial" w:hAnsi="Arial" w:cs="Arial"/>
                <w:sz w:val="20"/>
                <w:szCs w:val="20"/>
              </w:rPr>
            </w:pPr>
          </w:p>
        </w:tc>
      </w:tr>
      <w:tr w:rsidR="00E77C2F" w:rsidRPr="00543892" w:rsidTr="007B5D16">
        <w:trPr>
          <w:trHeight w:val="431"/>
          <w:tblHeader/>
          <w:jc w:val="center"/>
        </w:trPr>
        <w:tc>
          <w:tcPr>
            <w:tcW w:w="871" w:type="dxa"/>
          </w:tcPr>
          <w:p w:rsidR="00E77C2F" w:rsidRPr="00543892" w:rsidRDefault="00E77C2F" w:rsidP="007B5D16">
            <w:pPr>
              <w:rPr>
                <w:rFonts w:ascii="Arial" w:hAnsi="Arial" w:cs="Arial"/>
                <w:sz w:val="20"/>
                <w:szCs w:val="20"/>
              </w:rPr>
            </w:pPr>
          </w:p>
        </w:tc>
        <w:tc>
          <w:tcPr>
            <w:tcW w:w="1750" w:type="dxa"/>
          </w:tcPr>
          <w:p w:rsidR="00E77C2F" w:rsidRDefault="00E77C2F" w:rsidP="007B5D16">
            <w:pPr>
              <w:rPr>
                <w:rFonts w:ascii="Arial" w:hAnsi="Arial" w:cs="Arial"/>
                <w:sz w:val="20"/>
                <w:szCs w:val="20"/>
              </w:rPr>
            </w:pPr>
            <w:r>
              <w:rPr>
                <w:rFonts w:ascii="Arial" w:hAnsi="Arial" w:cs="Arial"/>
                <w:sz w:val="20"/>
                <w:szCs w:val="20"/>
              </w:rPr>
              <w:t>CPTC-PRM-TPRV-1Y-HA</w:t>
            </w:r>
          </w:p>
        </w:tc>
        <w:tc>
          <w:tcPr>
            <w:tcW w:w="3807" w:type="dxa"/>
          </w:tcPr>
          <w:p w:rsidR="00E77C2F" w:rsidRDefault="00E77C2F" w:rsidP="008C5B0A">
            <w:pPr>
              <w:rPr>
                <w:rFonts w:ascii="Arial" w:hAnsi="Arial" w:cs="Arial"/>
                <w:sz w:val="20"/>
                <w:szCs w:val="20"/>
              </w:rPr>
            </w:pPr>
            <w:proofErr w:type="spellStart"/>
            <w:r>
              <w:rPr>
                <w:rFonts w:ascii="Arial" w:hAnsi="Arial" w:cs="Arial"/>
                <w:sz w:val="20"/>
                <w:szCs w:val="20"/>
              </w:rPr>
              <w:t>ThreatCloud</w:t>
            </w:r>
            <w:proofErr w:type="spellEnd"/>
            <w:r>
              <w:rPr>
                <w:rFonts w:ascii="Arial" w:hAnsi="Arial" w:cs="Arial"/>
                <w:sz w:val="20"/>
                <w:szCs w:val="20"/>
              </w:rPr>
              <w:t xml:space="preserve"> Premium Monitoring Threat Prevention subscription for first Gateway, one year, for HA or functional equivalent</w:t>
            </w:r>
          </w:p>
        </w:tc>
        <w:tc>
          <w:tcPr>
            <w:tcW w:w="630" w:type="dxa"/>
            <w:vAlign w:val="center"/>
          </w:tcPr>
          <w:p w:rsidR="00E77C2F" w:rsidRDefault="00E77C2F" w:rsidP="007B5D16">
            <w:pPr>
              <w:jc w:val="center"/>
              <w:rPr>
                <w:rFonts w:ascii="Arial" w:hAnsi="Arial" w:cs="Arial"/>
                <w:sz w:val="20"/>
                <w:szCs w:val="20"/>
              </w:rPr>
            </w:pPr>
            <w:r>
              <w:rPr>
                <w:rFonts w:ascii="Arial" w:hAnsi="Arial" w:cs="Arial"/>
                <w:sz w:val="20"/>
                <w:szCs w:val="20"/>
              </w:rPr>
              <w:t>1</w:t>
            </w:r>
          </w:p>
        </w:tc>
        <w:tc>
          <w:tcPr>
            <w:tcW w:w="1050" w:type="dxa"/>
          </w:tcPr>
          <w:p w:rsidR="00E77C2F" w:rsidRPr="00543892" w:rsidRDefault="00E77C2F" w:rsidP="007B5D16">
            <w:pPr>
              <w:rPr>
                <w:rFonts w:ascii="Arial" w:hAnsi="Arial" w:cs="Arial"/>
                <w:sz w:val="20"/>
                <w:szCs w:val="20"/>
              </w:rPr>
            </w:pPr>
          </w:p>
        </w:tc>
        <w:tc>
          <w:tcPr>
            <w:tcW w:w="1427" w:type="dxa"/>
          </w:tcPr>
          <w:p w:rsidR="00E77C2F" w:rsidRPr="00543892" w:rsidRDefault="00E77C2F" w:rsidP="007B5D16">
            <w:pPr>
              <w:rPr>
                <w:rFonts w:ascii="Arial" w:hAnsi="Arial" w:cs="Arial"/>
                <w:sz w:val="20"/>
                <w:szCs w:val="20"/>
              </w:rPr>
            </w:pPr>
          </w:p>
        </w:tc>
      </w:tr>
      <w:tr w:rsidR="00E77C2F" w:rsidRPr="00543892" w:rsidTr="007B5D16">
        <w:trPr>
          <w:trHeight w:val="431"/>
          <w:tblHeader/>
          <w:jc w:val="center"/>
        </w:trPr>
        <w:tc>
          <w:tcPr>
            <w:tcW w:w="871" w:type="dxa"/>
          </w:tcPr>
          <w:p w:rsidR="00E77C2F" w:rsidRPr="00543892" w:rsidRDefault="00E77C2F" w:rsidP="007B5D16">
            <w:pPr>
              <w:rPr>
                <w:rFonts w:ascii="Arial" w:hAnsi="Arial" w:cs="Arial"/>
                <w:sz w:val="20"/>
                <w:szCs w:val="20"/>
              </w:rPr>
            </w:pPr>
          </w:p>
        </w:tc>
        <w:tc>
          <w:tcPr>
            <w:tcW w:w="1750" w:type="dxa"/>
          </w:tcPr>
          <w:p w:rsidR="00E77C2F" w:rsidRDefault="00E77C2F" w:rsidP="007B5D16">
            <w:pPr>
              <w:rPr>
                <w:rFonts w:ascii="Arial" w:hAnsi="Arial" w:cs="Arial"/>
                <w:sz w:val="20"/>
                <w:szCs w:val="20"/>
              </w:rPr>
            </w:pPr>
            <w:r>
              <w:rPr>
                <w:rFonts w:ascii="Arial" w:hAnsi="Arial" w:cs="Arial"/>
                <w:sz w:val="20"/>
                <w:szCs w:val="20"/>
              </w:rPr>
              <w:t>CPTC-PRM-TPRV-1Y</w:t>
            </w:r>
          </w:p>
        </w:tc>
        <w:tc>
          <w:tcPr>
            <w:tcW w:w="3807" w:type="dxa"/>
          </w:tcPr>
          <w:p w:rsidR="00E77C2F" w:rsidRDefault="00E77C2F" w:rsidP="008C5B0A">
            <w:pPr>
              <w:rPr>
                <w:rFonts w:ascii="Arial" w:hAnsi="Arial" w:cs="Arial"/>
                <w:sz w:val="20"/>
                <w:szCs w:val="20"/>
              </w:rPr>
            </w:pPr>
            <w:proofErr w:type="spellStart"/>
            <w:r>
              <w:rPr>
                <w:rFonts w:ascii="Arial" w:hAnsi="Arial" w:cs="Arial"/>
                <w:sz w:val="20"/>
                <w:szCs w:val="20"/>
              </w:rPr>
              <w:t>ThreatCloud</w:t>
            </w:r>
            <w:proofErr w:type="spellEnd"/>
            <w:r>
              <w:rPr>
                <w:rFonts w:ascii="Arial" w:hAnsi="Arial" w:cs="Arial"/>
                <w:sz w:val="20"/>
                <w:szCs w:val="20"/>
              </w:rPr>
              <w:t xml:space="preserve"> Premium Monitoring Threat Prevention subscription for first Gateway, one year</w:t>
            </w:r>
            <w:r w:rsidR="00117F88">
              <w:rPr>
                <w:rFonts w:ascii="Arial" w:hAnsi="Arial" w:cs="Arial"/>
                <w:sz w:val="20"/>
                <w:szCs w:val="20"/>
              </w:rPr>
              <w:t xml:space="preserve"> or functional equivalent</w:t>
            </w:r>
          </w:p>
        </w:tc>
        <w:tc>
          <w:tcPr>
            <w:tcW w:w="630" w:type="dxa"/>
            <w:vAlign w:val="center"/>
          </w:tcPr>
          <w:p w:rsidR="00E77C2F" w:rsidRDefault="00E77C2F" w:rsidP="007B5D16">
            <w:pPr>
              <w:jc w:val="center"/>
              <w:rPr>
                <w:rFonts w:ascii="Arial" w:hAnsi="Arial" w:cs="Arial"/>
                <w:sz w:val="20"/>
                <w:szCs w:val="20"/>
              </w:rPr>
            </w:pPr>
            <w:r>
              <w:rPr>
                <w:rFonts w:ascii="Arial" w:hAnsi="Arial" w:cs="Arial"/>
                <w:sz w:val="20"/>
                <w:szCs w:val="20"/>
              </w:rPr>
              <w:t>1</w:t>
            </w:r>
          </w:p>
        </w:tc>
        <w:tc>
          <w:tcPr>
            <w:tcW w:w="1050" w:type="dxa"/>
          </w:tcPr>
          <w:p w:rsidR="00E77C2F" w:rsidRPr="00543892" w:rsidRDefault="00E77C2F" w:rsidP="007B5D16">
            <w:pPr>
              <w:rPr>
                <w:rFonts w:ascii="Arial" w:hAnsi="Arial" w:cs="Arial"/>
                <w:sz w:val="20"/>
                <w:szCs w:val="20"/>
              </w:rPr>
            </w:pPr>
          </w:p>
        </w:tc>
        <w:tc>
          <w:tcPr>
            <w:tcW w:w="1427" w:type="dxa"/>
          </w:tcPr>
          <w:p w:rsidR="00E77C2F" w:rsidRPr="00543892" w:rsidRDefault="00E77C2F" w:rsidP="007B5D16">
            <w:pPr>
              <w:rPr>
                <w:rFonts w:ascii="Arial" w:hAnsi="Arial" w:cs="Arial"/>
                <w:sz w:val="20"/>
                <w:szCs w:val="20"/>
              </w:rPr>
            </w:pPr>
          </w:p>
        </w:tc>
      </w:tr>
      <w:tr w:rsidR="00E77C2F" w:rsidRPr="00543892" w:rsidTr="007B5D16">
        <w:trPr>
          <w:trHeight w:val="431"/>
          <w:tblHeader/>
          <w:jc w:val="center"/>
        </w:trPr>
        <w:tc>
          <w:tcPr>
            <w:tcW w:w="871" w:type="dxa"/>
          </w:tcPr>
          <w:p w:rsidR="00E77C2F" w:rsidRPr="00543892" w:rsidRDefault="00E77C2F" w:rsidP="007B5D16">
            <w:pPr>
              <w:rPr>
                <w:rFonts w:ascii="Arial" w:hAnsi="Arial" w:cs="Arial"/>
                <w:sz w:val="20"/>
                <w:szCs w:val="20"/>
              </w:rPr>
            </w:pPr>
          </w:p>
        </w:tc>
        <w:tc>
          <w:tcPr>
            <w:tcW w:w="1750" w:type="dxa"/>
          </w:tcPr>
          <w:p w:rsidR="00E77C2F" w:rsidRDefault="00E77C2F" w:rsidP="007B5D16">
            <w:pPr>
              <w:rPr>
                <w:rFonts w:ascii="Arial" w:hAnsi="Arial" w:cs="Arial"/>
                <w:sz w:val="20"/>
                <w:szCs w:val="20"/>
              </w:rPr>
            </w:pPr>
          </w:p>
        </w:tc>
        <w:tc>
          <w:tcPr>
            <w:tcW w:w="3807" w:type="dxa"/>
          </w:tcPr>
          <w:p w:rsidR="00E77C2F" w:rsidRDefault="00E77C2F" w:rsidP="008C5B0A">
            <w:pPr>
              <w:rPr>
                <w:rFonts w:ascii="Arial" w:hAnsi="Arial" w:cs="Arial"/>
                <w:sz w:val="20"/>
                <w:szCs w:val="20"/>
              </w:rPr>
            </w:pPr>
          </w:p>
        </w:tc>
        <w:tc>
          <w:tcPr>
            <w:tcW w:w="630" w:type="dxa"/>
            <w:vAlign w:val="center"/>
          </w:tcPr>
          <w:p w:rsidR="00E77C2F" w:rsidRDefault="00E77C2F" w:rsidP="007B5D16">
            <w:pPr>
              <w:jc w:val="center"/>
              <w:rPr>
                <w:rFonts w:ascii="Arial" w:hAnsi="Arial" w:cs="Arial"/>
                <w:sz w:val="20"/>
                <w:szCs w:val="20"/>
              </w:rPr>
            </w:pPr>
          </w:p>
        </w:tc>
        <w:tc>
          <w:tcPr>
            <w:tcW w:w="1050" w:type="dxa"/>
          </w:tcPr>
          <w:p w:rsidR="00E77C2F" w:rsidRPr="00543892" w:rsidRDefault="00E77C2F" w:rsidP="007B5D16">
            <w:pPr>
              <w:rPr>
                <w:rFonts w:ascii="Arial" w:hAnsi="Arial" w:cs="Arial"/>
                <w:sz w:val="20"/>
                <w:szCs w:val="20"/>
              </w:rPr>
            </w:pPr>
          </w:p>
        </w:tc>
        <w:tc>
          <w:tcPr>
            <w:tcW w:w="1427" w:type="dxa"/>
          </w:tcPr>
          <w:p w:rsidR="00E77C2F" w:rsidRPr="00543892" w:rsidRDefault="00E77C2F" w:rsidP="007B5D16">
            <w:pPr>
              <w:rPr>
                <w:rFonts w:ascii="Arial" w:hAnsi="Arial" w:cs="Arial"/>
                <w:sz w:val="20"/>
                <w:szCs w:val="20"/>
              </w:rPr>
            </w:pPr>
          </w:p>
        </w:tc>
      </w:tr>
      <w:tr w:rsidR="008C5B0A" w:rsidRPr="00543892" w:rsidTr="008C5B0A">
        <w:trPr>
          <w:trHeight w:val="431"/>
          <w:tblHeader/>
          <w:jc w:val="center"/>
        </w:trPr>
        <w:tc>
          <w:tcPr>
            <w:tcW w:w="8108" w:type="dxa"/>
            <w:gridSpan w:val="5"/>
            <w:vAlign w:val="center"/>
          </w:tcPr>
          <w:p w:rsidR="008C5B0A" w:rsidRPr="008C5B0A" w:rsidRDefault="008C5B0A" w:rsidP="008C5B0A">
            <w:pPr>
              <w:jc w:val="right"/>
              <w:rPr>
                <w:rFonts w:ascii="Arial" w:hAnsi="Arial" w:cs="Arial"/>
                <w:b/>
                <w:sz w:val="20"/>
                <w:szCs w:val="20"/>
              </w:rPr>
            </w:pPr>
            <w:r>
              <w:rPr>
                <w:rFonts w:ascii="Arial" w:hAnsi="Arial" w:cs="Arial"/>
                <w:b/>
                <w:sz w:val="20"/>
                <w:szCs w:val="20"/>
              </w:rPr>
              <w:t xml:space="preserve">CENTRALIZED MANAGEMENT APPLIANCES </w:t>
            </w:r>
            <w:r w:rsidR="00345465">
              <w:rPr>
                <w:rFonts w:ascii="Arial" w:hAnsi="Arial" w:cs="Arial"/>
                <w:b/>
                <w:sz w:val="20"/>
                <w:szCs w:val="20"/>
              </w:rPr>
              <w:t>SUB</w:t>
            </w:r>
            <w:r>
              <w:rPr>
                <w:rFonts w:ascii="Arial" w:hAnsi="Arial" w:cs="Arial"/>
                <w:b/>
                <w:sz w:val="20"/>
                <w:szCs w:val="20"/>
              </w:rPr>
              <w:t>TOTAL:</w:t>
            </w:r>
          </w:p>
        </w:tc>
        <w:tc>
          <w:tcPr>
            <w:tcW w:w="1427" w:type="dxa"/>
          </w:tcPr>
          <w:p w:rsidR="008C5B0A" w:rsidRPr="00543892" w:rsidRDefault="008C5B0A" w:rsidP="007B5D16">
            <w:pPr>
              <w:rPr>
                <w:rFonts w:ascii="Arial" w:hAnsi="Arial" w:cs="Arial"/>
                <w:sz w:val="20"/>
                <w:szCs w:val="20"/>
              </w:rPr>
            </w:pPr>
          </w:p>
        </w:tc>
      </w:tr>
    </w:tbl>
    <w:p w:rsidR="00B52DBC" w:rsidRDefault="00B52DBC" w:rsidP="00B52DBC">
      <w:pPr>
        <w:rPr>
          <w:rFonts w:ascii="Arial" w:hAnsi="Arial" w:cs="Arial"/>
          <w:sz w:val="22"/>
          <w:szCs w:val="22"/>
        </w:rPr>
      </w:pPr>
    </w:p>
    <w:p w:rsidR="00491E81" w:rsidRDefault="00491E81" w:rsidP="00B52DBC">
      <w:pPr>
        <w:rPr>
          <w:rFonts w:ascii="Arial" w:hAnsi="Arial" w:cs="Arial"/>
          <w:sz w:val="22"/>
          <w:szCs w:val="22"/>
        </w:rPr>
      </w:pPr>
    </w:p>
    <w:tbl>
      <w:tblPr>
        <w:tblStyle w:val="TableGrid"/>
        <w:tblW w:w="9505" w:type="dxa"/>
        <w:jc w:val="center"/>
        <w:tblLook w:val="04A0" w:firstRow="1" w:lastRow="0" w:firstColumn="1" w:lastColumn="0" w:noHBand="0" w:noVBand="1"/>
      </w:tblPr>
      <w:tblGrid>
        <w:gridCol w:w="805"/>
        <w:gridCol w:w="5593"/>
        <w:gridCol w:w="630"/>
        <w:gridCol w:w="1050"/>
        <w:gridCol w:w="1427"/>
      </w:tblGrid>
      <w:tr w:rsidR="0023209E" w:rsidRPr="00543892" w:rsidTr="002B611A">
        <w:trPr>
          <w:trHeight w:val="431"/>
          <w:tblHeader/>
          <w:jc w:val="center"/>
        </w:trPr>
        <w:tc>
          <w:tcPr>
            <w:tcW w:w="9505" w:type="dxa"/>
            <w:gridSpan w:val="5"/>
            <w:vAlign w:val="center"/>
          </w:tcPr>
          <w:p w:rsidR="0023209E" w:rsidRPr="008C5B0A" w:rsidRDefault="0023209E" w:rsidP="0023209E">
            <w:pPr>
              <w:jc w:val="center"/>
              <w:rPr>
                <w:rFonts w:ascii="Arial" w:hAnsi="Arial" w:cs="Arial"/>
                <w:b/>
                <w:sz w:val="20"/>
                <w:szCs w:val="20"/>
              </w:rPr>
            </w:pPr>
            <w:r>
              <w:rPr>
                <w:rFonts w:ascii="Arial" w:hAnsi="Arial" w:cs="Arial"/>
                <w:b/>
                <w:sz w:val="20"/>
                <w:szCs w:val="20"/>
              </w:rPr>
              <w:t>Professional Services</w:t>
            </w:r>
          </w:p>
        </w:tc>
      </w:tr>
      <w:tr w:rsidR="008C5B0A" w:rsidRPr="00543892" w:rsidTr="008C5B0A">
        <w:trPr>
          <w:trHeight w:val="539"/>
          <w:tblHeader/>
          <w:jc w:val="center"/>
        </w:trPr>
        <w:tc>
          <w:tcPr>
            <w:tcW w:w="805" w:type="dxa"/>
            <w:vAlign w:val="center"/>
          </w:tcPr>
          <w:p w:rsidR="008C5B0A" w:rsidRPr="00543892" w:rsidRDefault="008C5B0A" w:rsidP="007B5D16">
            <w:pPr>
              <w:jc w:val="center"/>
              <w:rPr>
                <w:rFonts w:ascii="Arial" w:hAnsi="Arial" w:cs="Arial"/>
                <w:b/>
                <w:sz w:val="20"/>
                <w:szCs w:val="20"/>
              </w:rPr>
            </w:pPr>
            <w:r w:rsidRPr="00543892">
              <w:rPr>
                <w:rFonts w:ascii="Arial" w:hAnsi="Arial" w:cs="Arial"/>
                <w:b/>
                <w:sz w:val="20"/>
                <w:szCs w:val="20"/>
              </w:rPr>
              <w:t>MFG</w:t>
            </w:r>
          </w:p>
        </w:tc>
        <w:tc>
          <w:tcPr>
            <w:tcW w:w="5593" w:type="dxa"/>
            <w:vAlign w:val="center"/>
          </w:tcPr>
          <w:p w:rsidR="008C5B0A" w:rsidRPr="00543892" w:rsidRDefault="008C5B0A" w:rsidP="007B5D16">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8C5B0A" w:rsidRPr="00543892" w:rsidRDefault="008C5B0A" w:rsidP="007B5D16">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8C5B0A" w:rsidRPr="00543892" w:rsidRDefault="008C5B0A" w:rsidP="007B5D16">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8C5B0A" w:rsidRPr="00543892" w:rsidRDefault="008C5B0A" w:rsidP="007B5D16">
            <w:pPr>
              <w:jc w:val="center"/>
              <w:rPr>
                <w:rFonts w:ascii="Arial" w:hAnsi="Arial" w:cs="Arial"/>
                <w:b/>
                <w:sz w:val="20"/>
                <w:szCs w:val="20"/>
              </w:rPr>
            </w:pPr>
            <w:r w:rsidRPr="00543892">
              <w:rPr>
                <w:rFonts w:ascii="Arial" w:hAnsi="Arial" w:cs="Arial"/>
                <w:b/>
                <w:sz w:val="20"/>
                <w:szCs w:val="20"/>
              </w:rPr>
              <w:t>EXTENDED COST**</w:t>
            </w:r>
          </w:p>
        </w:tc>
      </w:tr>
      <w:tr w:rsidR="008C5B0A" w:rsidRPr="00543892" w:rsidTr="008C5B0A">
        <w:trPr>
          <w:trHeight w:val="431"/>
          <w:tblHeader/>
          <w:jc w:val="center"/>
        </w:trPr>
        <w:tc>
          <w:tcPr>
            <w:tcW w:w="805" w:type="dxa"/>
          </w:tcPr>
          <w:p w:rsidR="008C5B0A" w:rsidRPr="00543892" w:rsidRDefault="008C5B0A" w:rsidP="007B5D16">
            <w:pPr>
              <w:rPr>
                <w:rFonts w:ascii="Arial" w:hAnsi="Arial" w:cs="Arial"/>
                <w:sz w:val="20"/>
                <w:szCs w:val="20"/>
              </w:rPr>
            </w:pPr>
          </w:p>
        </w:tc>
        <w:tc>
          <w:tcPr>
            <w:tcW w:w="5593" w:type="dxa"/>
          </w:tcPr>
          <w:p w:rsidR="008C5B0A" w:rsidRDefault="008C5B0A" w:rsidP="007B5D16">
            <w:pPr>
              <w:rPr>
                <w:rFonts w:ascii="Arial" w:hAnsi="Arial" w:cs="Arial"/>
                <w:sz w:val="20"/>
                <w:szCs w:val="20"/>
              </w:rPr>
            </w:pPr>
            <w:r>
              <w:rPr>
                <w:rFonts w:ascii="Arial" w:hAnsi="Arial" w:cs="Arial"/>
                <w:sz w:val="20"/>
                <w:szCs w:val="20"/>
              </w:rPr>
              <w:t>NGTX Jumpstart for 5000 Appliance: installation, migration of policy, and basic knowledge transfer.</w:t>
            </w:r>
          </w:p>
          <w:p w:rsidR="008C5B0A" w:rsidRDefault="008C5B0A" w:rsidP="008C5B0A">
            <w:pPr>
              <w:rPr>
                <w:rFonts w:ascii="Arial" w:hAnsi="Arial" w:cs="Arial"/>
                <w:sz w:val="20"/>
                <w:szCs w:val="20"/>
              </w:rPr>
            </w:pPr>
            <w:r>
              <w:rPr>
                <w:rFonts w:ascii="Arial" w:hAnsi="Arial" w:cs="Arial"/>
                <w:sz w:val="20"/>
                <w:szCs w:val="20"/>
              </w:rPr>
              <w:t xml:space="preserve">Five days on-site and one day off site </w:t>
            </w:r>
            <w:r w:rsidR="0023209E">
              <w:rPr>
                <w:rFonts w:ascii="Arial" w:hAnsi="Arial" w:cs="Arial"/>
                <w:sz w:val="20"/>
                <w:szCs w:val="20"/>
              </w:rPr>
              <w:t>**</w:t>
            </w:r>
          </w:p>
          <w:p w:rsidR="008C5B0A" w:rsidRPr="00543892" w:rsidRDefault="008C5B0A" w:rsidP="008C5B0A">
            <w:pPr>
              <w:rPr>
                <w:rFonts w:ascii="Arial" w:hAnsi="Arial" w:cs="Arial"/>
                <w:sz w:val="20"/>
                <w:szCs w:val="20"/>
              </w:rPr>
            </w:pPr>
            <w:r>
              <w:rPr>
                <w:rFonts w:ascii="Arial" w:hAnsi="Arial" w:cs="Arial"/>
                <w:sz w:val="20"/>
                <w:szCs w:val="20"/>
              </w:rPr>
              <w:t>SKU: CPTS-PRO-4K-NGTX-JS</w:t>
            </w:r>
          </w:p>
        </w:tc>
        <w:tc>
          <w:tcPr>
            <w:tcW w:w="630" w:type="dxa"/>
            <w:vAlign w:val="center"/>
          </w:tcPr>
          <w:p w:rsidR="008C5B0A" w:rsidRPr="00543892" w:rsidRDefault="008C5B0A" w:rsidP="007B5D16">
            <w:pPr>
              <w:jc w:val="center"/>
              <w:rPr>
                <w:rFonts w:ascii="Arial" w:hAnsi="Arial" w:cs="Arial"/>
                <w:sz w:val="20"/>
                <w:szCs w:val="20"/>
              </w:rPr>
            </w:pPr>
            <w:r>
              <w:rPr>
                <w:rFonts w:ascii="Arial" w:hAnsi="Arial" w:cs="Arial"/>
                <w:sz w:val="20"/>
                <w:szCs w:val="20"/>
              </w:rPr>
              <w:t>1</w:t>
            </w:r>
          </w:p>
        </w:tc>
        <w:tc>
          <w:tcPr>
            <w:tcW w:w="1050" w:type="dxa"/>
          </w:tcPr>
          <w:p w:rsidR="008C5B0A" w:rsidRPr="00543892" w:rsidRDefault="008C5B0A" w:rsidP="007B5D16">
            <w:pPr>
              <w:rPr>
                <w:rFonts w:ascii="Arial" w:hAnsi="Arial" w:cs="Arial"/>
                <w:sz w:val="20"/>
                <w:szCs w:val="20"/>
              </w:rPr>
            </w:pPr>
          </w:p>
        </w:tc>
        <w:tc>
          <w:tcPr>
            <w:tcW w:w="1427" w:type="dxa"/>
          </w:tcPr>
          <w:p w:rsidR="008C5B0A" w:rsidRPr="00543892" w:rsidRDefault="008C5B0A" w:rsidP="007B5D16">
            <w:pPr>
              <w:rPr>
                <w:rFonts w:ascii="Arial" w:hAnsi="Arial" w:cs="Arial"/>
                <w:sz w:val="20"/>
                <w:szCs w:val="20"/>
              </w:rPr>
            </w:pPr>
          </w:p>
        </w:tc>
      </w:tr>
      <w:tr w:rsidR="008C5B0A" w:rsidRPr="00543892" w:rsidTr="008C5B0A">
        <w:trPr>
          <w:trHeight w:val="431"/>
          <w:tblHeader/>
          <w:jc w:val="center"/>
        </w:trPr>
        <w:tc>
          <w:tcPr>
            <w:tcW w:w="8078" w:type="dxa"/>
            <w:gridSpan w:val="4"/>
            <w:vAlign w:val="center"/>
          </w:tcPr>
          <w:p w:rsidR="008C5B0A" w:rsidRPr="008C5B0A" w:rsidRDefault="008C5B0A" w:rsidP="008C5B0A">
            <w:pPr>
              <w:jc w:val="right"/>
              <w:rPr>
                <w:rFonts w:ascii="Arial" w:hAnsi="Arial" w:cs="Arial"/>
                <w:b/>
                <w:sz w:val="20"/>
                <w:szCs w:val="20"/>
              </w:rPr>
            </w:pPr>
            <w:r>
              <w:rPr>
                <w:rFonts w:ascii="Arial" w:hAnsi="Arial" w:cs="Arial"/>
                <w:b/>
                <w:sz w:val="20"/>
                <w:szCs w:val="20"/>
              </w:rPr>
              <w:t xml:space="preserve">PROFESSIONAL SERVICES </w:t>
            </w:r>
            <w:r w:rsidR="00345465">
              <w:rPr>
                <w:rFonts w:ascii="Arial" w:hAnsi="Arial" w:cs="Arial"/>
                <w:b/>
                <w:sz w:val="20"/>
                <w:szCs w:val="20"/>
              </w:rPr>
              <w:t>SUB</w:t>
            </w:r>
            <w:r>
              <w:rPr>
                <w:rFonts w:ascii="Arial" w:hAnsi="Arial" w:cs="Arial"/>
                <w:b/>
                <w:sz w:val="20"/>
                <w:szCs w:val="20"/>
              </w:rPr>
              <w:t>TOTAL:</w:t>
            </w:r>
          </w:p>
        </w:tc>
        <w:tc>
          <w:tcPr>
            <w:tcW w:w="1427" w:type="dxa"/>
          </w:tcPr>
          <w:p w:rsidR="008C5B0A" w:rsidRPr="00543892" w:rsidRDefault="008C5B0A" w:rsidP="007B5D16">
            <w:pPr>
              <w:rPr>
                <w:rFonts w:ascii="Arial" w:hAnsi="Arial" w:cs="Arial"/>
                <w:sz w:val="20"/>
                <w:szCs w:val="20"/>
              </w:rPr>
            </w:pPr>
          </w:p>
        </w:tc>
      </w:tr>
    </w:tbl>
    <w:p w:rsidR="001E7E5A" w:rsidRPr="001E7E5A" w:rsidRDefault="0023209E">
      <w:pPr>
        <w:rPr>
          <w:rFonts w:ascii="Arial" w:hAnsi="Arial" w:cs="Arial"/>
          <w:b/>
          <w:sz w:val="22"/>
          <w:szCs w:val="22"/>
        </w:rPr>
      </w:pPr>
      <w:r>
        <w:rPr>
          <w:rFonts w:ascii="Arial" w:hAnsi="Arial" w:cs="Arial"/>
          <w:b/>
          <w:sz w:val="22"/>
          <w:szCs w:val="22"/>
        </w:rPr>
        <w:lastRenderedPageBreak/>
        <w:t>FUNCTIONAL EQUIVALENT</w:t>
      </w:r>
      <w:r w:rsidR="001E7E5A" w:rsidRPr="001E7E5A">
        <w:rPr>
          <w:rFonts w:ascii="Arial" w:hAnsi="Arial" w:cs="Arial"/>
          <w:b/>
          <w:sz w:val="22"/>
          <w:szCs w:val="22"/>
        </w:rPr>
        <w:t>:</w:t>
      </w:r>
    </w:p>
    <w:p w:rsidR="001E7E5A" w:rsidRDefault="001E7E5A">
      <w:pPr>
        <w:rPr>
          <w:rFonts w:ascii="Arial" w:hAnsi="Arial" w:cs="Arial"/>
          <w:sz w:val="22"/>
          <w:szCs w:val="22"/>
        </w:rPr>
      </w:pPr>
    </w:p>
    <w:tbl>
      <w:tblPr>
        <w:tblStyle w:val="TableGrid"/>
        <w:tblW w:w="9535" w:type="dxa"/>
        <w:jc w:val="center"/>
        <w:tblLook w:val="04A0" w:firstRow="1" w:lastRow="0" w:firstColumn="1" w:lastColumn="0" w:noHBand="0" w:noVBand="1"/>
      </w:tblPr>
      <w:tblGrid>
        <w:gridCol w:w="871"/>
        <w:gridCol w:w="1750"/>
        <w:gridCol w:w="3807"/>
        <w:gridCol w:w="630"/>
        <w:gridCol w:w="1050"/>
        <w:gridCol w:w="1427"/>
      </w:tblGrid>
      <w:tr w:rsidR="001E7E5A" w:rsidRPr="00543892" w:rsidTr="00A90FB5">
        <w:trPr>
          <w:trHeight w:val="539"/>
          <w:tblHeader/>
          <w:jc w:val="center"/>
        </w:trPr>
        <w:tc>
          <w:tcPr>
            <w:tcW w:w="9535" w:type="dxa"/>
            <w:gridSpan w:val="6"/>
            <w:vAlign w:val="center"/>
          </w:tcPr>
          <w:p w:rsidR="001E7E5A" w:rsidRPr="00543892" w:rsidRDefault="001E7E5A" w:rsidP="00A90FB5">
            <w:pPr>
              <w:jc w:val="center"/>
              <w:rPr>
                <w:rFonts w:ascii="Arial" w:hAnsi="Arial" w:cs="Arial"/>
                <w:b/>
                <w:sz w:val="20"/>
                <w:szCs w:val="20"/>
              </w:rPr>
            </w:pPr>
            <w:r>
              <w:rPr>
                <w:rFonts w:ascii="Arial" w:hAnsi="Arial" w:cs="Arial"/>
                <w:b/>
                <w:sz w:val="20"/>
                <w:szCs w:val="20"/>
              </w:rPr>
              <w:t>Gateway</w:t>
            </w:r>
          </w:p>
        </w:tc>
      </w:tr>
      <w:tr w:rsidR="001E7E5A" w:rsidRPr="00543892" w:rsidTr="00A90FB5">
        <w:trPr>
          <w:trHeight w:val="539"/>
          <w:tblHeader/>
          <w:jc w:val="center"/>
        </w:trPr>
        <w:tc>
          <w:tcPr>
            <w:tcW w:w="871"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MFG</w:t>
            </w:r>
          </w:p>
        </w:tc>
        <w:tc>
          <w:tcPr>
            <w:tcW w:w="175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PART NO.</w:t>
            </w:r>
          </w:p>
        </w:tc>
        <w:tc>
          <w:tcPr>
            <w:tcW w:w="3807"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EXTENDED COST**</w:t>
            </w:r>
          </w:p>
        </w:tc>
      </w:tr>
      <w:tr w:rsidR="001E7E5A" w:rsidRPr="00543892" w:rsidTr="00A90FB5">
        <w:trPr>
          <w:trHeight w:val="431"/>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49"/>
          <w:tblHeader/>
          <w:jc w:val="center"/>
        </w:trPr>
        <w:tc>
          <w:tcPr>
            <w:tcW w:w="8108" w:type="dxa"/>
            <w:gridSpan w:val="5"/>
            <w:vAlign w:val="center"/>
          </w:tcPr>
          <w:p w:rsidR="001E7E5A" w:rsidRPr="0051704D" w:rsidRDefault="001E7E5A" w:rsidP="00A90FB5">
            <w:pPr>
              <w:jc w:val="right"/>
              <w:rPr>
                <w:rFonts w:ascii="Arial" w:hAnsi="Arial" w:cs="Arial"/>
                <w:b/>
                <w:sz w:val="20"/>
                <w:szCs w:val="20"/>
              </w:rPr>
            </w:pPr>
            <w:r w:rsidRPr="0051704D">
              <w:rPr>
                <w:rFonts w:ascii="Arial" w:hAnsi="Arial" w:cs="Arial"/>
                <w:b/>
                <w:sz w:val="20"/>
                <w:szCs w:val="20"/>
              </w:rPr>
              <w:t xml:space="preserve">GATEWAY </w:t>
            </w:r>
            <w:r>
              <w:rPr>
                <w:rFonts w:ascii="Arial" w:hAnsi="Arial" w:cs="Arial"/>
                <w:b/>
                <w:sz w:val="20"/>
                <w:szCs w:val="20"/>
              </w:rPr>
              <w:t>SUB</w:t>
            </w:r>
            <w:r w:rsidRPr="0051704D">
              <w:rPr>
                <w:rFonts w:ascii="Arial" w:hAnsi="Arial" w:cs="Arial"/>
                <w:b/>
                <w:sz w:val="20"/>
                <w:szCs w:val="20"/>
              </w:rPr>
              <w:t>TOTAL:</w:t>
            </w:r>
          </w:p>
        </w:tc>
        <w:tc>
          <w:tcPr>
            <w:tcW w:w="1427" w:type="dxa"/>
          </w:tcPr>
          <w:p w:rsidR="001E7E5A" w:rsidRPr="00543892" w:rsidRDefault="001E7E5A" w:rsidP="00A90FB5">
            <w:pPr>
              <w:rPr>
                <w:rFonts w:ascii="Arial" w:hAnsi="Arial" w:cs="Arial"/>
                <w:sz w:val="20"/>
                <w:szCs w:val="20"/>
              </w:rPr>
            </w:pPr>
          </w:p>
        </w:tc>
      </w:tr>
    </w:tbl>
    <w:p w:rsidR="001E7E5A" w:rsidRDefault="001E7E5A">
      <w:pPr>
        <w:rPr>
          <w:rFonts w:ascii="Arial" w:hAnsi="Arial" w:cs="Arial"/>
          <w:sz w:val="22"/>
          <w:szCs w:val="22"/>
        </w:rPr>
      </w:pPr>
    </w:p>
    <w:tbl>
      <w:tblPr>
        <w:tblStyle w:val="TableGrid"/>
        <w:tblW w:w="9535" w:type="dxa"/>
        <w:jc w:val="center"/>
        <w:tblLook w:val="04A0" w:firstRow="1" w:lastRow="0" w:firstColumn="1" w:lastColumn="0" w:noHBand="0" w:noVBand="1"/>
      </w:tblPr>
      <w:tblGrid>
        <w:gridCol w:w="871"/>
        <w:gridCol w:w="1750"/>
        <w:gridCol w:w="3807"/>
        <w:gridCol w:w="630"/>
        <w:gridCol w:w="1050"/>
        <w:gridCol w:w="1427"/>
      </w:tblGrid>
      <w:tr w:rsidR="001E7E5A" w:rsidRPr="00543892" w:rsidTr="00A90FB5">
        <w:trPr>
          <w:trHeight w:val="539"/>
          <w:tblHeader/>
          <w:jc w:val="center"/>
        </w:trPr>
        <w:tc>
          <w:tcPr>
            <w:tcW w:w="9535" w:type="dxa"/>
            <w:gridSpan w:val="6"/>
            <w:vAlign w:val="center"/>
          </w:tcPr>
          <w:p w:rsidR="001E7E5A" w:rsidRPr="00543892" w:rsidRDefault="001E7E5A" w:rsidP="00A90FB5">
            <w:pPr>
              <w:jc w:val="center"/>
              <w:rPr>
                <w:rFonts w:ascii="Arial" w:hAnsi="Arial" w:cs="Arial"/>
                <w:b/>
                <w:sz w:val="20"/>
                <w:szCs w:val="20"/>
              </w:rPr>
            </w:pPr>
            <w:r>
              <w:rPr>
                <w:rFonts w:ascii="Arial" w:hAnsi="Arial" w:cs="Arial"/>
                <w:b/>
                <w:sz w:val="20"/>
                <w:szCs w:val="20"/>
              </w:rPr>
              <w:t>Centralized Management Appliances</w:t>
            </w:r>
          </w:p>
        </w:tc>
      </w:tr>
      <w:tr w:rsidR="001E7E5A" w:rsidRPr="00543892" w:rsidTr="00A90FB5">
        <w:trPr>
          <w:trHeight w:val="539"/>
          <w:tblHeader/>
          <w:jc w:val="center"/>
        </w:trPr>
        <w:tc>
          <w:tcPr>
            <w:tcW w:w="871"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MFG</w:t>
            </w:r>
          </w:p>
        </w:tc>
        <w:tc>
          <w:tcPr>
            <w:tcW w:w="175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PART NO.</w:t>
            </w:r>
          </w:p>
        </w:tc>
        <w:tc>
          <w:tcPr>
            <w:tcW w:w="3807"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EXTENDED COST**</w:t>
            </w:r>
          </w:p>
        </w:tc>
      </w:tr>
      <w:tr w:rsidR="001E7E5A" w:rsidRPr="00543892" w:rsidTr="00A90FB5">
        <w:trPr>
          <w:trHeight w:val="431"/>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Pr="00543892" w:rsidRDefault="001E7E5A" w:rsidP="00A90FB5">
            <w:pPr>
              <w:rPr>
                <w:rFonts w:ascii="Arial" w:hAnsi="Arial" w:cs="Arial"/>
                <w:sz w:val="20"/>
                <w:szCs w:val="20"/>
              </w:rPr>
            </w:pPr>
          </w:p>
        </w:tc>
        <w:tc>
          <w:tcPr>
            <w:tcW w:w="3807"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Default="001E7E5A" w:rsidP="00A90FB5">
            <w:pPr>
              <w:rPr>
                <w:rFonts w:ascii="Arial" w:hAnsi="Arial" w:cs="Arial"/>
                <w:sz w:val="20"/>
                <w:szCs w:val="20"/>
              </w:rPr>
            </w:pPr>
          </w:p>
        </w:tc>
        <w:tc>
          <w:tcPr>
            <w:tcW w:w="3807" w:type="dxa"/>
          </w:tcPr>
          <w:p w:rsidR="001E7E5A" w:rsidRDefault="001E7E5A" w:rsidP="00A90FB5">
            <w:pPr>
              <w:rPr>
                <w:rFonts w:ascii="Arial" w:hAnsi="Arial" w:cs="Arial"/>
                <w:sz w:val="20"/>
                <w:szCs w:val="20"/>
              </w:rPr>
            </w:pPr>
          </w:p>
        </w:tc>
        <w:tc>
          <w:tcPr>
            <w:tcW w:w="630" w:type="dxa"/>
            <w:vAlign w:val="center"/>
          </w:tcPr>
          <w:p w:rsidR="001E7E5A"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71" w:type="dxa"/>
          </w:tcPr>
          <w:p w:rsidR="001E7E5A" w:rsidRPr="00543892" w:rsidRDefault="001E7E5A" w:rsidP="00A90FB5">
            <w:pPr>
              <w:rPr>
                <w:rFonts w:ascii="Arial" w:hAnsi="Arial" w:cs="Arial"/>
                <w:sz w:val="20"/>
                <w:szCs w:val="20"/>
              </w:rPr>
            </w:pPr>
          </w:p>
        </w:tc>
        <w:tc>
          <w:tcPr>
            <w:tcW w:w="1750" w:type="dxa"/>
          </w:tcPr>
          <w:p w:rsidR="001E7E5A" w:rsidRDefault="001E7E5A" w:rsidP="00A90FB5">
            <w:pPr>
              <w:rPr>
                <w:rFonts w:ascii="Arial" w:hAnsi="Arial" w:cs="Arial"/>
                <w:sz w:val="20"/>
                <w:szCs w:val="20"/>
              </w:rPr>
            </w:pPr>
          </w:p>
        </w:tc>
        <w:tc>
          <w:tcPr>
            <w:tcW w:w="3807" w:type="dxa"/>
          </w:tcPr>
          <w:p w:rsidR="001E7E5A" w:rsidRDefault="001E7E5A" w:rsidP="00A90FB5">
            <w:pPr>
              <w:rPr>
                <w:rFonts w:ascii="Arial" w:hAnsi="Arial" w:cs="Arial"/>
                <w:sz w:val="20"/>
                <w:szCs w:val="20"/>
              </w:rPr>
            </w:pPr>
          </w:p>
        </w:tc>
        <w:tc>
          <w:tcPr>
            <w:tcW w:w="630" w:type="dxa"/>
            <w:vAlign w:val="center"/>
          </w:tcPr>
          <w:p w:rsidR="001E7E5A"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108" w:type="dxa"/>
            <w:gridSpan w:val="5"/>
            <w:vAlign w:val="center"/>
          </w:tcPr>
          <w:p w:rsidR="001E7E5A" w:rsidRPr="008C5B0A" w:rsidRDefault="001E7E5A" w:rsidP="00A90FB5">
            <w:pPr>
              <w:jc w:val="right"/>
              <w:rPr>
                <w:rFonts w:ascii="Arial" w:hAnsi="Arial" w:cs="Arial"/>
                <w:b/>
                <w:sz w:val="20"/>
                <w:szCs w:val="20"/>
              </w:rPr>
            </w:pPr>
            <w:r>
              <w:rPr>
                <w:rFonts w:ascii="Arial" w:hAnsi="Arial" w:cs="Arial"/>
                <w:b/>
                <w:sz w:val="20"/>
                <w:szCs w:val="20"/>
              </w:rPr>
              <w:t>CENTRALIZED MANAGEMENT APPLIANCES SUBTOTAL:</w:t>
            </w:r>
          </w:p>
        </w:tc>
        <w:tc>
          <w:tcPr>
            <w:tcW w:w="1427" w:type="dxa"/>
          </w:tcPr>
          <w:p w:rsidR="001E7E5A" w:rsidRPr="00543892" w:rsidRDefault="001E7E5A" w:rsidP="00A90FB5">
            <w:pPr>
              <w:rPr>
                <w:rFonts w:ascii="Arial" w:hAnsi="Arial" w:cs="Arial"/>
                <w:sz w:val="20"/>
                <w:szCs w:val="20"/>
              </w:rPr>
            </w:pPr>
          </w:p>
        </w:tc>
      </w:tr>
    </w:tbl>
    <w:p w:rsidR="001E7E5A" w:rsidRDefault="001E7E5A">
      <w:pPr>
        <w:rPr>
          <w:rFonts w:ascii="Arial" w:hAnsi="Arial" w:cs="Arial"/>
          <w:sz w:val="22"/>
          <w:szCs w:val="22"/>
        </w:rPr>
      </w:pPr>
    </w:p>
    <w:tbl>
      <w:tblPr>
        <w:tblStyle w:val="TableGrid"/>
        <w:tblW w:w="9505" w:type="dxa"/>
        <w:jc w:val="center"/>
        <w:tblLook w:val="04A0" w:firstRow="1" w:lastRow="0" w:firstColumn="1" w:lastColumn="0" w:noHBand="0" w:noVBand="1"/>
      </w:tblPr>
      <w:tblGrid>
        <w:gridCol w:w="805"/>
        <w:gridCol w:w="5593"/>
        <w:gridCol w:w="630"/>
        <w:gridCol w:w="1050"/>
        <w:gridCol w:w="1427"/>
      </w:tblGrid>
      <w:tr w:rsidR="0023209E" w:rsidRPr="00543892" w:rsidTr="002B611A">
        <w:trPr>
          <w:trHeight w:val="431"/>
          <w:tblHeader/>
          <w:jc w:val="center"/>
        </w:trPr>
        <w:tc>
          <w:tcPr>
            <w:tcW w:w="9505" w:type="dxa"/>
            <w:gridSpan w:val="5"/>
            <w:vAlign w:val="center"/>
          </w:tcPr>
          <w:p w:rsidR="0023209E" w:rsidRPr="008C5B0A" w:rsidRDefault="0023209E" w:rsidP="0023209E">
            <w:pPr>
              <w:jc w:val="center"/>
              <w:rPr>
                <w:rFonts w:ascii="Arial" w:hAnsi="Arial" w:cs="Arial"/>
                <w:b/>
                <w:sz w:val="20"/>
                <w:szCs w:val="20"/>
              </w:rPr>
            </w:pPr>
            <w:r>
              <w:rPr>
                <w:rFonts w:ascii="Arial" w:hAnsi="Arial" w:cs="Arial"/>
                <w:b/>
                <w:sz w:val="20"/>
                <w:szCs w:val="20"/>
              </w:rPr>
              <w:t>Professional Services</w:t>
            </w:r>
          </w:p>
        </w:tc>
      </w:tr>
      <w:tr w:rsidR="001E7E5A" w:rsidRPr="00543892" w:rsidTr="00A90FB5">
        <w:trPr>
          <w:trHeight w:val="539"/>
          <w:tblHeader/>
          <w:jc w:val="center"/>
        </w:trPr>
        <w:tc>
          <w:tcPr>
            <w:tcW w:w="805"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MFG</w:t>
            </w:r>
          </w:p>
        </w:tc>
        <w:tc>
          <w:tcPr>
            <w:tcW w:w="5593"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DESCRIPTION</w:t>
            </w:r>
          </w:p>
        </w:tc>
        <w:tc>
          <w:tcPr>
            <w:tcW w:w="63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QTY</w:t>
            </w:r>
          </w:p>
        </w:tc>
        <w:tc>
          <w:tcPr>
            <w:tcW w:w="1050"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UNIT COST</w:t>
            </w:r>
          </w:p>
        </w:tc>
        <w:tc>
          <w:tcPr>
            <w:tcW w:w="1427" w:type="dxa"/>
            <w:vAlign w:val="center"/>
          </w:tcPr>
          <w:p w:rsidR="001E7E5A" w:rsidRPr="00543892" w:rsidRDefault="001E7E5A" w:rsidP="00A90FB5">
            <w:pPr>
              <w:jc w:val="center"/>
              <w:rPr>
                <w:rFonts w:ascii="Arial" w:hAnsi="Arial" w:cs="Arial"/>
                <w:b/>
                <w:sz w:val="20"/>
                <w:szCs w:val="20"/>
              </w:rPr>
            </w:pPr>
            <w:r w:rsidRPr="00543892">
              <w:rPr>
                <w:rFonts w:ascii="Arial" w:hAnsi="Arial" w:cs="Arial"/>
                <w:b/>
                <w:sz w:val="20"/>
                <w:szCs w:val="20"/>
              </w:rPr>
              <w:t>EXTENDED COST**</w:t>
            </w:r>
          </w:p>
        </w:tc>
      </w:tr>
      <w:tr w:rsidR="001E7E5A" w:rsidRPr="00543892" w:rsidTr="00A90FB5">
        <w:trPr>
          <w:trHeight w:val="431"/>
          <w:tblHeader/>
          <w:jc w:val="center"/>
        </w:trPr>
        <w:tc>
          <w:tcPr>
            <w:tcW w:w="805" w:type="dxa"/>
          </w:tcPr>
          <w:p w:rsidR="001E7E5A" w:rsidRPr="00543892" w:rsidRDefault="001E7E5A" w:rsidP="00A90FB5">
            <w:pPr>
              <w:rPr>
                <w:rFonts w:ascii="Arial" w:hAnsi="Arial" w:cs="Arial"/>
                <w:sz w:val="20"/>
                <w:szCs w:val="20"/>
              </w:rPr>
            </w:pPr>
          </w:p>
        </w:tc>
        <w:tc>
          <w:tcPr>
            <w:tcW w:w="5593" w:type="dxa"/>
          </w:tcPr>
          <w:p w:rsidR="001E7E5A" w:rsidRPr="00543892" w:rsidRDefault="001E7E5A" w:rsidP="00A90FB5">
            <w:pPr>
              <w:rPr>
                <w:rFonts w:ascii="Arial" w:hAnsi="Arial" w:cs="Arial"/>
                <w:sz w:val="20"/>
                <w:szCs w:val="20"/>
              </w:rPr>
            </w:pPr>
          </w:p>
        </w:tc>
        <w:tc>
          <w:tcPr>
            <w:tcW w:w="630" w:type="dxa"/>
            <w:vAlign w:val="center"/>
          </w:tcPr>
          <w:p w:rsidR="001E7E5A" w:rsidRPr="00543892"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05" w:type="dxa"/>
          </w:tcPr>
          <w:p w:rsidR="001E7E5A" w:rsidRPr="00543892" w:rsidRDefault="001E7E5A" w:rsidP="00A90FB5">
            <w:pPr>
              <w:rPr>
                <w:rFonts w:ascii="Arial" w:hAnsi="Arial" w:cs="Arial"/>
                <w:sz w:val="20"/>
                <w:szCs w:val="20"/>
              </w:rPr>
            </w:pPr>
          </w:p>
        </w:tc>
        <w:tc>
          <w:tcPr>
            <w:tcW w:w="5593" w:type="dxa"/>
          </w:tcPr>
          <w:p w:rsidR="001E7E5A" w:rsidRPr="00543892" w:rsidRDefault="001E7E5A" w:rsidP="00A90FB5">
            <w:pPr>
              <w:rPr>
                <w:rFonts w:ascii="Arial" w:hAnsi="Arial" w:cs="Arial"/>
                <w:sz w:val="20"/>
                <w:szCs w:val="20"/>
              </w:rPr>
            </w:pPr>
          </w:p>
        </w:tc>
        <w:tc>
          <w:tcPr>
            <w:tcW w:w="630" w:type="dxa"/>
            <w:vAlign w:val="center"/>
          </w:tcPr>
          <w:p w:rsidR="001E7E5A"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1E7E5A" w:rsidRPr="00543892" w:rsidTr="00A90FB5">
        <w:trPr>
          <w:trHeight w:val="431"/>
          <w:tblHeader/>
          <w:jc w:val="center"/>
        </w:trPr>
        <w:tc>
          <w:tcPr>
            <w:tcW w:w="805" w:type="dxa"/>
          </w:tcPr>
          <w:p w:rsidR="001E7E5A" w:rsidRPr="00543892" w:rsidRDefault="001E7E5A" w:rsidP="00A90FB5">
            <w:pPr>
              <w:rPr>
                <w:rFonts w:ascii="Arial" w:hAnsi="Arial" w:cs="Arial"/>
                <w:sz w:val="20"/>
                <w:szCs w:val="20"/>
              </w:rPr>
            </w:pPr>
          </w:p>
        </w:tc>
        <w:tc>
          <w:tcPr>
            <w:tcW w:w="5593" w:type="dxa"/>
          </w:tcPr>
          <w:p w:rsidR="001E7E5A" w:rsidRPr="00543892" w:rsidRDefault="001E7E5A" w:rsidP="00A90FB5">
            <w:pPr>
              <w:rPr>
                <w:rFonts w:ascii="Arial" w:hAnsi="Arial" w:cs="Arial"/>
                <w:sz w:val="20"/>
                <w:szCs w:val="20"/>
              </w:rPr>
            </w:pPr>
          </w:p>
        </w:tc>
        <w:tc>
          <w:tcPr>
            <w:tcW w:w="630" w:type="dxa"/>
            <w:vAlign w:val="center"/>
          </w:tcPr>
          <w:p w:rsidR="001E7E5A" w:rsidRDefault="001E7E5A" w:rsidP="00A90FB5">
            <w:pPr>
              <w:jc w:val="center"/>
              <w:rPr>
                <w:rFonts w:ascii="Arial" w:hAnsi="Arial" w:cs="Arial"/>
                <w:sz w:val="20"/>
                <w:szCs w:val="20"/>
              </w:rPr>
            </w:pPr>
          </w:p>
        </w:tc>
        <w:tc>
          <w:tcPr>
            <w:tcW w:w="1050" w:type="dxa"/>
          </w:tcPr>
          <w:p w:rsidR="001E7E5A" w:rsidRPr="00543892" w:rsidRDefault="001E7E5A" w:rsidP="00A90FB5">
            <w:pPr>
              <w:rPr>
                <w:rFonts w:ascii="Arial" w:hAnsi="Arial" w:cs="Arial"/>
                <w:sz w:val="20"/>
                <w:szCs w:val="20"/>
              </w:rPr>
            </w:pPr>
          </w:p>
        </w:tc>
        <w:tc>
          <w:tcPr>
            <w:tcW w:w="1427" w:type="dxa"/>
          </w:tcPr>
          <w:p w:rsidR="001E7E5A" w:rsidRPr="00543892" w:rsidRDefault="001E7E5A" w:rsidP="00A90FB5">
            <w:pPr>
              <w:rPr>
                <w:rFonts w:ascii="Arial" w:hAnsi="Arial" w:cs="Arial"/>
                <w:sz w:val="20"/>
                <w:szCs w:val="20"/>
              </w:rPr>
            </w:pPr>
          </w:p>
        </w:tc>
      </w:tr>
      <w:tr w:rsidR="0023209E" w:rsidRPr="00543892" w:rsidTr="002B611A">
        <w:trPr>
          <w:trHeight w:val="431"/>
          <w:tblHeader/>
          <w:jc w:val="center"/>
        </w:trPr>
        <w:tc>
          <w:tcPr>
            <w:tcW w:w="805" w:type="dxa"/>
          </w:tcPr>
          <w:p w:rsidR="0023209E" w:rsidRPr="00543892" w:rsidRDefault="0023209E" w:rsidP="002B611A">
            <w:pPr>
              <w:rPr>
                <w:rFonts w:ascii="Arial" w:hAnsi="Arial" w:cs="Arial"/>
                <w:sz w:val="20"/>
                <w:szCs w:val="20"/>
              </w:rPr>
            </w:pPr>
          </w:p>
        </w:tc>
        <w:tc>
          <w:tcPr>
            <w:tcW w:w="5593" w:type="dxa"/>
          </w:tcPr>
          <w:p w:rsidR="0023209E" w:rsidRPr="00543892" w:rsidRDefault="0023209E" w:rsidP="002B611A">
            <w:pPr>
              <w:rPr>
                <w:rFonts w:ascii="Arial" w:hAnsi="Arial" w:cs="Arial"/>
                <w:sz w:val="20"/>
                <w:szCs w:val="20"/>
              </w:rPr>
            </w:pPr>
            <w:r>
              <w:rPr>
                <w:rFonts w:ascii="Arial" w:hAnsi="Arial" w:cs="Arial"/>
                <w:sz w:val="20"/>
                <w:szCs w:val="20"/>
              </w:rPr>
              <w:t>Training: two weeks onsite if not proposing Check Point solution</w:t>
            </w:r>
          </w:p>
        </w:tc>
        <w:tc>
          <w:tcPr>
            <w:tcW w:w="630" w:type="dxa"/>
            <w:vAlign w:val="center"/>
          </w:tcPr>
          <w:p w:rsidR="0023209E" w:rsidRDefault="0023209E" w:rsidP="002B611A">
            <w:pPr>
              <w:jc w:val="center"/>
              <w:rPr>
                <w:rFonts w:ascii="Arial" w:hAnsi="Arial" w:cs="Arial"/>
                <w:sz w:val="20"/>
                <w:szCs w:val="20"/>
              </w:rPr>
            </w:pPr>
            <w:r>
              <w:rPr>
                <w:rFonts w:ascii="Arial" w:hAnsi="Arial" w:cs="Arial"/>
                <w:sz w:val="20"/>
                <w:szCs w:val="20"/>
              </w:rPr>
              <w:t>1</w:t>
            </w:r>
          </w:p>
        </w:tc>
        <w:tc>
          <w:tcPr>
            <w:tcW w:w="1050" w:type="dxa"/>
          </w:tcPr>
          <w:p w:rsidR="0023209E" w:rsidRPr="00543892" w:rsidRDefault="0023209E" w:rsidP="002B611A">
            <w:pPr>
              <w:rPr>
                <w:rFonts w:ascii="Arial" w:hAnsi="Arial" w:cs="Arial"/>
                <w:sz w:val="20"/>
                <w:szCs w:val="20"/>
              </w:rPr>
            </w:pPr>
          </w:p>
        </w:tc>
        <w:tc>
          <w:tcPr>
            <w:tcW w:w="1427" w:type="dxa"/>
          </w:tcPr>
          <w:p w:rsidR="0023209E" w:rsidRPr="00543892" w:rsidRDefault="0023209E" w:rsidP="002B611A">
            <w:pPr>
              <w:rPr>
                <w:rFonts w:ascii="Arial" w:hAnsi="Arial" w:cs="Arial"/>
                <w:sz w:val="20"/>
                <w:szCs w:val="20"/>
              </w:rPr>
            </w:pPr>
          </w:p>
        </w:tc>
      </w:tr>
      <w:tr w:rsidR="001E7E5A" w:rsidRPr="00543892" w:rsidTr="00A90FB5">
        <w:trPr>
          <w:trHeight w:val="431"/>
          <w:tblHeader/>
          <w:jc w:val="center"/>
        </w:trPr>
        <w:tc>
          <w:tcPr>
            <w:tcW w:w="8078" w:type="dxa"/>
            <w:gridSpan w:val="4"/>
            <w:vAlign w:val="center"/>
          </w:tcPr>
          <w:p w:rsidR="001E7E5A" w:rsidRPr="008C5B0A" w:rsidRDefault="001E7E5A" w:rsidP="00A90FB5">
            <w:pPr>
              <w:jc w:val="right"/>
              <w:rPr>
                <w:rFonts w:ascii="Arial" w:hAnsi="Arial" w:cs="Arial"/>
                <w:b/>
                <w:sz w:val="20"/>
                <w:szCs w:val="20"/>
              </w:rPr>
            </w:pPr>
            <w:r>
              <w:rPr>
                <w:rFonts w:ascii="Arial" w:hAnsi="Arial" w:cs="Arial"/>
                <w:b/>
                <w:sz w:val="20"/>
                <w:szCs w:val="20"/>
              </w:rPr>
              <w:t>PROFESSIONAL SERVICES SUBTOTAL:</w:t>
            </w:r>
          </w:p>
        </w:tc>
        <w:tc>
          <w:tcPr>
            <w:tcW w:w="1427" w:type="dxa"/>
          </w:tcPr>
          <w:p w:rsidR="001E7E5A" w:rsidRPr="00543892" w:rsidRDefault="001E7E5A" w:rsidP="00A90FB5">
            <w:pPr>
              <w:rPr>
                <w:rFonts w:ascii="Arial" w:hAnsi="Arial" w:cs="Arial"/>
                <w:sz w:val="20"/>
                <w:szCs w:val="20"/>
              </w:rPr>
            </w:pPr>
          </w:p>
        </w:tc>
      </w:tr>
    </w:tbl>
    <w:p w:rsidR="001E7E5A" w:rsidRDefault="001E7E5A">
      <w:pPr>
        <w:rPr>
          <w:rFonts w:ascii="Arial" w:hAnsi="Arial" w:cs="Arial"/>
          <w:sz w:val="22"/>
          <w:szCs w:val="22"/>
        </w:rPr>
      </w:pPr>
    </w:p>
    <w:p w:rsidR="008C5B0A" w:rsidRDefault="008C5B0A">
      <w:pPr>
        <w:rPr>
          <w:rFonts w:ascii="Arial" w:hAnsi="Arial" w:cs="Arial"/>
          <w:sz w:val="22"/>
          <w:szCs w:val="22"/>
        </w:rPr>
      </w:pPr>
    </w:p>
    <w:p w:rsidR="001E7E5A" w:rsidRDefault="001E7E5A">
      <w:pPr>
        <w:rPr>
          <w:rFonts w:ascii="Arial" w:hAnsi="Arial" w:cs="Arial"/>
          <w:sz w:val="22"/>
          <w:szCs w:val="22"/>
        </w:rPr>
      </w:pPr>
    </w:p>
    <w:tbl>
      <w:tblPr>
        <w:tblStyle w:val="TableGrid"/>
        <w:tblW w:w="0" w:type="auto"/>
        <w:tblLook w:val="04A0" w:firstRow="1" w:lastRow="0" w:firstColumn="1" w:lastColumn="0" w:noHBand="0" w:noVBand="1"/>
      </w:tblPr>
      <w:tblGrid>
        <w:gridCol w:w="5665"/>
        <w:gridCol w:w="3685"/>
      </w:tblGrid>
      <w:tr w:rsidR="0023209E" w:rsidTr="002B611A">
        <w:tc>
          <w:tcPr>
            <w:tcW w:w="9350" w:type="dxa"/>
            <w:gridSpan w:val="2"/>
          </w:tcPr>
          <w:p w:rsidR="0023209E" w:rsidRPr="009C00CB" w:rsidRDefault="0023209E" w:rsidP="002B611A">
            <w:pPr>
              <w:jc w:val="center"/>
              <w:rPr>
                <w:rFonts w:ascii="Arial" w:hAnsi="Arial" w:cs="Arial"/>
                <w:b/>
                <w:sz w:val="22"/>
                <w:szCs w:val="22"/>
              </w:rPr>
            </w:pPr>
            <w:r>
              <w:rPr>
                <w:rFonts w:ascii="Arial" w:hAnsi="Arial" w:cs="Arial"/>
                <w:b/>
                <w:sz w:val="22"/>
                <w:szCs w:val="22"/>
              </w:rPr>
              <w:lastRenderedPageBreak/>
              <w:t>COST SUMMARY FOR CHECKPOINT 6500</w:t>
            </w:r>
          </w:p>
        </w:tc>
      </w:tr>
      <w:tr w:rsidR="0023209E" w:rsidTr="002B611A">
        <w:tc>
          <w:tcPr>
            <w:tcW w:w="5665" w:type="dxa"/>
          </w:tcPr>
          <w:p w:rsidR="0023209E" w:rsidRDefault="0023209E" w:rsidP="002B611A">
            <w:pPr>
              <w:jc w:val="right"/>
              <w:rPr>
                <w:rFonts w:ascii="Arial" w:hAnsi="Arial" w:cs="Arial"/>
                <w:sz w:val="22"/>
                <w:szCs w:val="22"/>
              </w:rPr>
            </w:pPr>
            <w:r>
              <w:rPr>
                <w:rFonts w:ascii="Arial" w:hAnsi="Arial" w:cs="Arial"/>
                <w:sz w:val="22"/>
                <w:szCs w:val="22"/>
              </w:rPr>
              <w:t>Gateway Total</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rPr>
                <w:rFonts w:ascii="Arial" w:hAnsi="Arial" w:cs="Arial"/>
                <w:sz w:val="22"/>
                <w:szCs w:val="22"/>
              </w:rPr>
            </w:pPr>
            <w:r>
              <w:rPr>
                <w:rFonts w:ascii="Arial" w:hAnsi="Arial" w:cs="Arial"/>
                <w:sz w:val="22"/>
                <w:szCs w:val="22"/>
              </w:rPr>
              <w:t>Centralized Management Appliances Total</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rPr>
                <w:rFonts w:ascii="Arial" w:hAnsi="Arial" w:cs="Arial"/>
                <w:sz w:val="22"/>
                <w:szCs w:val="22"/>
              </w:rPr>
            </w:pPr>
            <w:r>
              <w:rPr>
                <w:rFonts w:ascii="Arial" w:hAnsi="Arial" w:cs="Arial"/>
                <w:sz w:val="22"/>
                <w:szCs w:val="22"/>
              </w:rPr>
              <w:t>Professional Services Total</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rPr>
                <w:rFonts w:ascii="Arial" w:hAnsi="Arial" w:cs="Arial"/>
                <w:sz w:val="22"/>
                <w:szCs w:val="22"/>
              </w:rPr>
            </w:pPr>
            <w:r>
              <w:rPr>
                <w:rFonts w:ascii="Arial" w:hAnsi="Arial" w:cs="Arial"/>
                <w:sz w:val="22"/>
                <w:szCs w:val="22"/>
              </w:rPr>
              <w:t>Year 2 Support and Blades</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pPr>
            <w:r>
              <w:rPr>
                <w:rFonts w:ascii="Arial" w:hAnsi="Arial" w:cs="Arial"/>
                <w:sz w:val="22"/>
                <w:szCs w:val="22"/>
              </w:rPr>
              <w:t>Year 3</w:t>
            </w:r>
            <w:r w:rsidRPr="00B0161F">
              <w:rPr>
                <w:rFonts w:ascii="Arial" w:hAnsi="Arial" w:cs="Arial"/>
                <w:sz w:val="22"/>
                <w:szCs w:val="22"/>
              </w:rPr>
              <w:t xml:space="preserve"> Support and Blades</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pPr>
            <w:r>
              <w:rPr>
                <w:rFonts w:ascii="Arial" w:hAnsi="Arial" w:cs="Arial"/>
                <w:sz w:val="22"/>
                <w:szCs w:val="22"/>
              </w:rPr>
              <w:t>Year 4</w:t>
            </w:r>
            <w:r w:rsidRPr="00B0161F">
              <w:rPr>
                <w:rFonts w:ascii="Arial" w:hAnsi="Arial" w:cs="Arial"/>
                <w:sz w:val="22"/>
                <w:szCs w:val="22"/>
              </w:rPr>
              <w:t xml:space="preserve"> Support and Blades</w:t>
            </w:r>
          </w:p>
        </w:tc>
        <w:tc>
          <w:tcPr>
            <w:tcW w:w="3685" w:type="dxa"/>
          </w:tcPr>
          <w:p w:rsidR="0023209E" w:rsidRDefault="0023209E" w:rsidP="002B611A">
            <w:pPr>
              <w:rPr>
                <w:rFonts w:ascii="Arial" w:hAnsi="Arial" w:cs="Arial"/>
                <w:sz w:val="22"/>
                <w:szCs w:val="22"/>
              </w:rPr>
            </w:pPr>
          </w:p>
        </w:tc>
      </w:tr>
      <w:tr w:rsidR="0023209E" w:rsidTr="002B611A">
        <w:tc>
          <w:tcPr>
            <w:tcW w:w="5665" w:type="dxa"/>
          </w:tcPr>
          <w:p w:rsidR="0023209E" w:rsidRDefault="0023209E" w:rsidP="002B611A">
            <w:pPr>
              <w:jc w:val="right"/>
            </w:pPr>
            <w:r>
              <w:rPr>
                <w:rFonts w:ascii="Arial" w:hAnsi="Arial" w:cs="Arial"/>
                <w:sz w:val="22"/>
                <w:szCs w:val="22"/>
              </w:rPr>
              <w:t>Year 5</w:t>
            </w:r>
            <w:r w:rsidRPr="00B0161F">
              <w:rPr>
                <w:rFonts w:ascii="Arial" w:hAnsi="Arial" w:cs="Arial"/>
                <w:sz w:val="22"/>
                <w:szCs w:val="22"/>
              </w:rPr>
              <w:t xml:space="preserve"> Support and Blades</w:t>
            </w:r>
          </w:p>
        </w:tc>
        <w:tc>
          <w:tcPr>
            <w:tcW w:w="3685" w:type="dxa"/>
          </w:tcPr>
          <w:p w:rsidR="0023209E" w:rsidRDefault="0023209E" w:rsidP="002B611A">
            <w:pPr>
              <w:rPr>
                <w:rFonts w:ascii="Arial" w:hAnsi="Arial" w:cs="Arial"/>
                <w:sz w:val="22"/>
                <w:szCs w:val="22"/>
              </w:rPr>
            </w:pPr>
          </w:p>
        </w:tc>
      </w:tr>
      <w:tr w:rsidR="0023209E" w:rsidRPr="009C00CB" w:rsidTr="002B611A">
        <w:tc>
          <w:tcPr>
            <w:tcW w:w="5665" w:type="dxa"/>
          </w:tcPr>
          <w:p w:rsidR="0023209E" w:rsidRPr="009C00CB" w:rsidRDefault="0023209E" w:rsidP="002B611A">
            <w:pPr>
              <w:jc w:val="right"/>
              <w:rPr>
                <w:rFonts w:ascii="Arial" w:hAnsi="Arial" w:cs="Arial"/>
                <w:b/>
                <w:sz w:val="22"/>
                <w:szCs w:val="22"/>
              </w:rPr>
            </w:pPr>
            <w:r w:rsidRPr="009C00CB">
              <w:rPr>
                <w:rFonts w:ascii="Arial" w:hAnsi="Arial" w:cs="Arial"/>
                <w:b/>
                <w:sz w:val="22"/>
                <w:szCs w:val="22"/>
              </w:rPr>
              <w:t>5 YEAR GRAND TOTAL</w:t>
            </w:r>
          </w:p>
        </w:tc>
        <w:tc>
          <w:tcPr>
            <w:tcW w:w="3685" w:type="dxa"/>
          </w:tcPr>
          <w:p w:rsidR="0023209E" w:rsidRPr="009C00CB" w:rsidRDefault="0023209E" w:rsidP="002B611A">
            <w:pPr>
              <w:rPr>
                <w:rFonts w:ascii="Arial" w:hAnsi="Arial" w:cs="Arial"/>
                <w:b/>
                <w:sz w:val="22"/>
                <w:szCs w:val="22"/>
              </w:rPr>
            </w:pPr>
          </w:p>
        </w:tc>
      </w:tr>
    </w:tbl>
    <w:p w:rsidR="001E7E5A" w:rsidRDefault="001E7E5A">
      <w:pPr>
        <w:rPr>
          <w:rFonts w:ascii="Arial" w:hAnsi="Arial" w:cs="Arial"/>
          <w:sz w:val="22"/>
          <w:szCs w:val="22"/>
        </w:rPr>
      </w:pPr>
    </w:p>
    <w:p w:rsidR="001E7E5A" w:rsidRDefault="001E7E5A">
      <w:pPr>
        <w:rPr>
          <w:rFonts w:ascii="Arial" w:hAnsi="Arial" w:cs="Arial"/>
          <w:sz w:val="22"/>
          <w:szCs w:val="22"/>
        </w:rPr>
      </w:pPr>
    </w:p>
    <w:tbl>
      <w:tblPr>
        <w:tblStyle w:val="TableGrid"/>
        <w:tblW w:w="0" w:type="auto"/>
        <w:tblLook w:val="04A0" w:firstRow="1" w:lastRow="0" w:firstColumn="1" w:lastColumn="0" w:noHBand="0" w:noVBand="1"/>
      </w:tblPr>
      <w:tblGrid>
        <w:gridCol w:w="5665"/>
        <w:gridCol w:w="3685"/>
      </w:tblGrid>
      <w:tr w:rsidR="009C00CB" w:rsidTr="007B5D16">
        <w:tc>
          <w:tcPr>
            <w:tcW w:w="9350" w:type="dxa"/>
            <w:gridSpan w:val="2"/>
          </w:tcPr>
          <w:p w:rsidR="009C00CB" w:rsidRPr="009C00CB" w:rsidRDefault="009C00CB" w:rsidP="009C00CB">
            <w:pPr>
              <w:jc w:val="center"/>
              <w:rPr>
                <w:rFonts w:ascii="Arial" w:hAnsi="Arial" w:cs="Arial"/>
                <w:b/>
                <w:sz w:val="22"/>
                <w:szCs w:val="22"/>
              </w:rPr>
            </w:pPr>
            <w:r>
              <w:rPr>
                <w:rFonts w:ascii="Arial" w:hAnsi="Arial" w:cs="Arial"/>
                <w:b/>
                <w:sz w:val="22"/>
                <w:szCs w:val="22"/>
              </w:rPr>
              <w:t>COST SUMMARY</w:t>
            </w:r>
            <w:r w:rsidR="0023209E">
              <w:rPr>
                <w:rFonts w:ascii="Arial" w:hAnsi="Arial" w:cs="Arial"/>
                <w:b/>
                <w:sz w:val="22"/>
                <w:szCs w:val="22"/>
              </w:rPr>
              <w:t xml:space="preserve"> FOR FUNCTIONAL EQUIVALENT</w:t>
            </w:r>
          </w:p>
        </w:tc>
      </w:tr>
      <w:tr w:rsidR="009C00CB" w:rsidTr="009C00CB">
        <w:tc>
          <w:tcPr>
            <w:tcW w:w="5665" w:type="dxa"/>
          </w:tcPr>
          <w:p w:rsidR="009C00CB" w:rsidRDefault="009C00CB" w:rsidP="009C00CB">
            <w:pPr>
              <w:jc w:val="right"/>
              <w:rPr>
                <w:rFonts w:ascii="Arial" w:hAnsi="Arial" w:cs="Arial"/>
                <w:sz w:val="22"/>
                <w:szCs w:val="22"/>
              </w:rPr>
            </w:pPr>
            <w:r>
              <w:rPr>
                <w:rFonts w:ascii="Arial" w:hAnsi="Arial" w:cs="Arial"/>
                <w:sz w:val="22"/>
                <w:szCs w:val="22"/>
              </w:rPr>
              <w:t>Gateway Total</w:t>
            </w:r>
          </w:p>
        </w:tc>
        <w:tc>
          <w:tcPr>
            <w:tcW w:w="3685" w:type="dxa"/>
          </w:tcPr>
          <w:p w:rsidR="009C00CB" w:rsidRDefault="009C00CB">
            <w:pPr>
              <w:rPr>
                <w:rFonts w:ascii="Arial" w:hAnsi="Arial" w:cs="Arial"/>
                <w:sz w:val="22"/>
                <w:szCs w:val="22"/>
              </w:rPr>
            </w:pPr>
          </w:p>
        </w:tc>
      </w:tr>
      <w:tr w:rsidR="009C00CB" w:rsidTr="009C00CB">
        <w:tc>
          <w:tcPr>
            <w:tcW w:w="5665" w:type="dxa"/>
          </w:tcPr>
          <w:p w:rsidR="009C00CB" w:rsidRDefault="009C00CB" w:rsidP="009C00CB">
            <w:pPr>
              <w:jc w:val="right"/>
              <w:rPr>
                <w:rFonts w:ascii="Arial" w:hAnsi="Arial" w:cs="Arial"/>
                <w:sz w:val="22"/>
                <w:szCs w:val="22"/>
              </w:rPr>
            </w:pPr>
            <w:r>
              <w:rPr>
                <w:rFonts w:ascii="Arial" w:hAnsi="Arial" w:cs="Arial"/>
                <w:sz w:val="22"/>
                <w:szCs w:val="22"/>
              </w:rPr>
              <w:t>Centralized Management Appliances Total</w:t>
            </w:r>
          </w:p>
        </w:tc>
        <w:tc>
          <w:tcPr>
            <w:tcW w:w="3685" w:type="dxa"/>
          </w:tcPr>
          <w:p w:rsidR="009C00CB" w:rsidRDefault="009C00CB">
            <w:pPr>
              <w:rPr>
                <w:rFonts w:ascii="Arial" w:hAnsi="Arial" w:cs="Arial"/>
                <w:sz w:val="22"/>
                <w:szCs w:val="22"/>
              </w:rPr>
            </w:pPr>
          </w:p>
        </w:tc>
      </w:tr>
      <w:tr w:rsidR="009C00CB" w:rsidTr="009C00CB">
        <w:tc>
          <w:tcPr>
            <w:tcW w:w="5665" w:type="dxa"/>
          </w:tcPr>
          <w:p w:rsidR="009C00CB" w:rsidRDefault="009C00CB" w:rsidP="009C00CB">
            <w:pPr>
              <w:jc w:val="right"/>
              <w:rPr>
                <w:rFonts w:ascii="Arial" w:hAnsi="Arial" w:cs="Arial"/>
                <w:sz w:val="22"/>
                <w:szCs w:val="22"/>
              </w:rPr>
            </w:pPr>
            <w:r>
              <w:rPr>
                <w:rFonts w:ascii="Arial" w:hAnsi="Arial" w:cs="Arial"/>
                <w:sz w:val="22"/>
                <w:szCs w:val="22"/>
              </w:rPr>
              <w:t>Professional Services Total</w:t>
            </w:r>
          </w:p>
        </w:tc>
        <w:tc>
          <w:tcPr>
            <w:tcW w:w="3685" w:type="dxa"/>
          </w:tcPr>
          <w:p w:rsidR="009C00CB" w:rsidRDefault="009C00CB">
            <w:pPr>
              <w:rPr>
                <w:rFonts w:ascii="Arial" w:hAnsi="Arial" w:cs="Arial"/>
                <w:sz w:val="22"/>
                <w:szCs w:val="22"/>
              </w:rPr>
            </w:pPr>
          </w:p>
        </w:tc>
      </w:tr>
      <w:tr w:rsidR="009C00CB" w:rsidTr="009C00CB">
        <w:tc>
          <w:tcPr>
            <w:tcW w:w="5665" w:type="dxa"/>
          </w:tcPr>
          <w:p w:rsidR="009C00CB" w:rsidRDefault="009C00CB" w:rsidP="009C00CB">
            <w:pPr>
              <w:jc w:val="right"/>
              <w:rPr>
                <w:rFonts w:ascii="Arial" w:hAnsi="Arial" w:cs="Arial"/>
                <w:sz w:val="22"/>
                <w:szCs w:val="22"/>
              </w:rPr>
            </w:pPr>
            <w:r>
              <w:rPr>
                <w:rFonts w:ascii="Arial" w:hAnsi="Arial" w:cs="Arial"/>
                <w:sz w:val="22"/>
                <w:szCs w:val="22"/>
              </w:rPr>
              <w:t>Year 2 Support and Blades</w:t>
            </w:r>
          </w:p>
        </w:tc>
        <w:tc>
          <w:tcPr>
            <w:tcW w:w="3685" w:type="dxa"/>
          </w:tcPr>
          <w:p w:rsidR="009C00CB" w:rsidRDefault="009C00CB">
            <w:pPr>
              <w:rPr>
                <w:rFonts w:ascii="Arial" w:hAnsi="Arial" w:cs="Arial"/>
                <w:sz w:val="22"/>
                <w:szCs w:val="22"/>
              </w:rPr>
            </w:pPr>
          </w:p>
        </w:tc>
      </w:tr>
      <w:tr w:rsidR="009C00CB" w:rsidTr="009C00CB">
        <w:tc>
          <w:tcPr>
            <w:tcW w:w="5665" w:type="dxa"/>
          </w:tcPr>
          <w:p w:rsidR="009C00CB" w:rsidRDefault="009C00CB" w:rsidP="009C00CB">
            <w:pPr>
              <w:jc w:val="right"/>
            </w:pPr>
            <w:r>
              <w:rPr>
                <w:rFonts w:ascii="Arial" w:hAnsi="Arial" w:cs="Arial"/>
                <w:sz w:val="22"/>
                <w:szCs w:val="22"/>
              </w:rPr>
              <w:t>Year 3</w:t>
            </w:r>
            <w:r w:rsidRPr="00B0161F">
              <w:rPr>
                <w:rFonts w:ascii="Arial" w:hAnsi="Arial" w:cs="Arial"/>
                <w:sz w:val="22"/>
                <w:szCs w:val="22"/>
              </w:rPr>
              <w:t xml:space="preserve"> Support and Blades</w:t>
            </w:r>
          </w:p>
        </w:tc>
        <w:tc>
          <w:tcPr>
            <w:tcW w:w="3685" w:type="dxa"/>
          </w:tcPr>
          <w:p w:rsidR="009C00CB" w:rsidRDefault="009C00CB" w:rsidP="009C00CB">
            <w:pPr>
              <w:rPr>
                <w:rFonts w:ascii="Arial" w:hAnsi="Arial" w:cs="Arial"/>
                <w:sz w:val="22"/>
                <w:szCs w:val="22"/>
              </w:rPr>
            </w:pPr>
          </w:p>
        </w:tc>
      </w:tr>
      <w:tr w:rsidR="009C00CB" w:rsidTr="009C00CB">
        <w:tc>
          <w:tcPr>
            <w:tcW w:w="5665" w:type="dxa"/>
          </w:tcPr>
          <w:p w:rsidR="009C00CB" w:rsidRDefault="009C00CB" w:rsidP="009C00CB">
            <w:pPr>
              <w:jc w:val="right"/>
            </w:pPr>
            <w:r>
              <w:rPr>
                <w:rFonts w:ascii="Arial" w:hAnsi="Arial" w:cs="Arial"/>
                <w:sz w:val="22"/>
                <w:szCs w:val="22"/>
              </w:rPr>
              <w:t>Year 4</w:t>
            </w:r>
            <w:r w:rsidRPr="00B0161F">
              <w:rPr>
                <w:rFonts w:ascii="Arial" w:hAnsi="Arial" w:cs="Arial"/>
                <w:sz w:val="22"/>
                <w:szCs w:val="22"/>
              </w:rPr>
              <w:t xml:space="preserve"> Support and Blades</w:t>
            </w:r>
          </w:p>
        </w:tc>
        <w:tc>
          <w:tcPr>
            <w:tcW w:w="3685" w:type="dxa"/>
          </w:tcPr>
          <w:p w:rsidR="009C00CB" w:rsidRDefault="009C00CB" w:rsidP="009C00CB">
            <w:pPr>
              <w:rPr>
                <w:rFonts w:ascii="Arial" w:hAnsi="Arial" w:cs="Arial"/>
                <w:sz w:val="22"/>
                <w:szCs w:val="22"/>
              </w:rPr>
            </w:pPr>
          </w:p>
        </w:tc>
      </w:tr>
      <w:tr w:rsidR="009C00CB" w:rsidTr="009C00CB">
        <w:tc>
          <w:tcPr>
            <w:tcW w:w="5665" w:type="dxa"/>
          </w:tcPr>
          <w:p w:rsidR="009C00CB" w:rsidRDefault="009C00CB" w:rsidP="009C00CB">
            <w:pPr>
              <w:jc w:val="right"/>
            </w:pPr>
            <w:r>
              <w:rPr>
                <w:rFonts w:ascii="Arial" w:hAnsi="Arial" w:cs="Arial"/>
                <w:sz w:val="22"/>
                <w:szCs w:val="22"/>
              </w:rPr>
              <w:t>Year 5</w:t>
            </w:r>
            <w:r w:rsidRPr="00B0161F">
              <w:rPr>
                <w:rFonts w:ascii="Arial" w:hAnsi="Arial" w:cs="Arial"/>
                <w:sz w:val="22"/>
                <w:szCs w:val="22"/>
              </w:rPr>
              <w:t xml:space="preserve"> Support and Blades</w:t>
            </w:r>
          </w:p>
        </w:tc>
        <w:tc>
          <w:tcPr>
            <w:tcW w:w="3685" w:type="dxa"/>
          </w:tcPr>
          <w:p w:rsidR="009C00CB" w:rsidRDefault="009C00CB" w:rsidP="009C00CB">
            <w:pPr>
              <w:rPr>
                <w:rFonts w:ascii="Arial" w:hAnsi="Arial" w:cs="Arial"/>
                <w:sz w:val="22"/>
                <w:szCs w:val="22"/>
              </w:rPr>
            </w:pPr>
          </w:p>
        </w:tc>
      </w:tr>
      <w:tr w:rsidR="009C00CB" w:rsidRPr="009C00CB" w:rsidTr="009C00CB">
        <w:tc>
          <w:tcPr>
            <w:tcW w:w="5665" w:type="dxa"/>
          </w:tcPr>
          <w:p w:rsidR="009C00CB" w:rsidRPr="009C00CB" w:rsidRDefault="009C00CB" w:rsidP="009C00CB">
            <w:pPr>
              <w:jc w:val="right"/>
              <w:rPr>
                <w:rFonts w:ascii="Arial" w:hAnsi="Arial" w:cs="Arial"/>
                <w:b/>
                <w:sz w:val="22"/>
                <w:szCs w:val="22"/>
              </w:rPr>
            </w:pPr>
            <w:r w:rsidRPr="009C00CB">
              <w:rPr>
                <w:rFonts w:ascii="Arial" w:hAnsi="Arial" w:cs="Arial"/>
                <w:b/>
                <w:sz w:val="22"/>
                <w:szCs w:val="22"/>
              </w:rPr>
              <w:t>5 YEAR GRAND TOTAL</w:t>
            </w:r>
          </w:p>
        </w:tc>
        <w:tc>
          <w:tcPr>
            <w:tcW w:w="3685" w:type="dxa"/>
          </w:tcPr>
          <w:p w:rsidR="009C00CB" w:rsidRPr="009C00CB" w:rsidRDefault="009C00CB" w:rsidP="009C00CB">
            <w:pPr>
              <w:rPr>
                <w:rFonts w:ascii="Arial" w:hAnsi="Arial" w:cs="Arial"/>
                <w:b/>
                <w:sz w:val="22"/>
                <w:szCs w:val="22"/>
              </w:rPr>
            </w:pPr>
          </w:p>
        </w:tc>
      </w:tr>
    </w:tbl>
    <w:p w:rsidR="008C5B0A" w:rsidRDefault="008C5B0A">
      <w:pPr>
        <w:rPr>
          <w:rFonts w:ascii="Arial" w:hAnsi="Arial" w:cs="Arial"/>
          <w:sz w:val="22"/>
          <w:szCs w:val="22"/>
        </w:rPr>
      </w:pPr>
    </w:p>
    <w:p w:rsidR="002D4EEB" w:rsidRPr="0031335D" w:rsidRDefault="002D4EEB">
      <w:pPr>
        <w:rPr>
          <w:rFonts w:ascii="Arial" w:hAnsi="Arial" w:cs="Arial"/>
          <w:sz w:val="22"/>
          <w:szCs w:val="22"/>
        </w:rPr>
      </w:pPr>
      <w:r w:rsidRPr="0031335D">
        <w:rPr>
          <w:rFonts w:ascii="Arial" w:hAnsi="Arial" w:cs="Arial"/>
          <w:sz w:val="22"/>
          <w:szCs w:val="22"/>
        </w:rPr>
        <w:t xml:space="preserve">If any of the items below are included in </w:t>
      </w:r>
      <w:r w:rsidR="00D27375" w:rsidRPr="0031335D">
        <w:rPr>
          <w:rFonts w:ascii="Arial" w:hAnsi="Arial" w:cs="Arial"/>
          <w:sz w:val="22"/>
          <w:szCs w:val="22"/>
        </w:rPr>
        <w:t>Vendor</w:t>
      </w:r>
      <w:r w:rsidRPr="0031335D">
        <w:rPr>
          <w:rFonts w:ascii="Arial" w:hAnsi="Arial" w:cs="Arial"/>
          <w:sz w:val="22"/>
          <w:szCs w:val="22"/>
        </w:rPr>
        <w:t>’s proposal they must be detailed below.</w:t>
      </w:r>
    </w:p>
    <w:p w:rsidR="002D4EEB" w:rsidRPr="0031335D" w:rsidRDefault="002D4EEB" w:rsidP="003817EF">
      <w:pPr>
        <w:spacing w:before="120"/>
        <w:rPr>
          <w:rFonts w:ascii="Arial" w:hAnsi="Arial" w:cs="Arial"/>
          <w:sz w:val="22"/>
          <w:szCs w:val="22"/>
        </w:rPr>
      </w:pPr>
      <w:r w:rsidRPr="0031335D">
        <w:rPr>
          <w:rFonts w:ascii="Arial" w:hAnsi="Arial" w:cs="Arial"/>
          <w:sz w:val="22"/>
          <w:szCs w:val="22"/>
        </w:rPr>
        <w:t>Warranty:</w:t>
      </w:r>
    </w:p>
    <w:p w:rsidR="002D4EEB" w:rsidRPr="0031335D" w:rsidRDefault="002D4EEB">
      <w:pPr>
        <w:rPr>
          <w:rFonts w:ascii="Arial" w:hAnsi="Arial" w:cs="Arial"/>
          <w:sz w:val="22"/>
          <w:szCs w:val="22"/>
        </w:rPr>
      </w:pPr>
      <w:r w:rsidRPr="0031335D">
        <w:rPr>
          <w:rFonts w:ascii="Arial" w:hAnsi="Arial" w:cs="Arial"/>
          <w:sz w:val="22"/>
          <w:szCs w:val="22"/>
        </w:rPr>
        <w:t>Installation:**</w:t>
      </w:r>
    </w:p>
    <w:p w:rsidR="002D4EEB" w:rsidRPr="0031335D" w:rsidRDefault="002D4EEB">
      <w:pPr>
        <w:rPr>
          <w:rFonts w:ascii="Arial" w:hAnsi="Arial" w:cs="Arial"/>
          <w:sz w:val="22"/>
          <w:szCs w:val="22"/>
        </w:rPr>
      </w:pPr>
      <w:r w:rsidRPr="0031335D">
        <w:rPr>
          <w:rFonts w:ascii="Arial" w:hAnsi="Arial" w:cs="Arial"/>
          <w:sz w:val="22"/>
          <w:szCs w:val="22"/>
        </w:rPr>
        <w:t>Maintenance:</w:t>
      </w:r>
    </w:p>
    <w:p w:rsidR="002D4EEB" w:rsidRPr="0031335D" w:rsidRDefault="002D4EEB">
      <w:pPr>
        <w:rPr>
          <w:rFonts w:ascii="Arial" w:hAnsi="Arial" w:cs="Arial"/>
          <w:sz w:val="22"/>
          <w:szCs w:val="22"/>
        </w:rPr>
      </w:pPr>
      <w:r w:rsidRPr="0031335D">
        <w:rPr>
          <w:rFonts w:ascii="Arial" w:hAnsi="Arial" w:cs="Arial"/>
          <w:sz w:val="22"/>
          <w:szCs w:val="22"/>
        </w:rPr>
        <w:t>Training:</w:t>
      </w:r>
    </w:p>
    <w:p w:rsidR="002D4EEB" w:rsidRPr="0031335D" w:rsidRDefault="002D4EEB">
      <w:pPr>
        <w:pStyle w:val="TabelTxt"/>
        <w:rPr>
          <w:rFonts w:ascii="Arial" w:hAnsi="Arial" w:cs="Arial"/>
          <w:sz w:val="22"/>
          <w:szCs w:val="22"/>
        </w:rPr>
      </w:pPr>
      <w:r w:rsidRPr="0031335D">
        <w:rPr>
          <w:rFonts w:ascii="Arial" w:hAnsi="Arial" w:cs="Arial"/>
          <w:sz w:val="22"/>
          <w:szCs w:val="22"/>
        </w:rPr>
        <w:t xml:space="preserve">*Manufacturer model number, not Vendor number.  If Vendor's internal number is needed for purchase order, include an </w:t>
      </w:r>
      <w:r w:rsidR="00301E9E" w:rsidRPr="0031335D">
        <w:rPr>
          <w:rFonts w:ascii="Arial" w:hAnsi="Arial" w:cs="Arial"/>
          <w:sz w:val="22"/>
          <w:szCs w:val="22"/>
        </w:rPr>
        <w:t>a</w:t>
      </w:r>
      <w:r w:rsidRPr="0031335D">
        <w:rPr>
          <w:rFonts w:ascii="Arial" w:hAnsi="Arial" w:cs="Arial"/>
          <w:sz w:val="22"/>
          <w:szCs w:val="22"/>
        </w:rPr>
        <w:t>dditional column for that number</w:t>
      </w:r>
    </w:p>
    <w:p w:rsidR="002D4EEB" w:rsidRPr="0031335D" w:rsidRDefault="002D4EEB">
      <w:pPr>
        <w:pStyle w:val="TabelTxt"/>
        <w:rPr>
          <w:rFonts w:ascii="Arial" w:hAnsi="Arial" w:cs="Arial"/>
          <w:sz w:val="22"/>
          <w:szCs w:val="22"/>
        </w:rPr>
      </w:pPr>
      <w:r w:rsidRPr="0031335D">
        <w:rPr>
          <w:rFonts w:ascii="Arial" w:hAnsi="Arial" w:cs="Arial"/>
          <w:sz w:val="22"/>
          <w:szCs w:val="22"/>
        </w:rPr>
        <w:t>**If Vendor travel is necessary to meet the requirements of the LOC, the Vendor should propose fully loaded costs including travel</w:t>
      </w:r>
    </w:p>
    <w:p w:rsidR="00A01062" w:rsidRPr="0031335D" w:rsidRDefault="002D4EEB" w:rsidP="002D4EEB">
      <w:pPr>
        <w:tabs>
          <w:tab w:val="left" w:pos="-1440"/>
        </w:tabs>
        <w:jc w:val="center"/>
        <w:rPr>
          <w:rFonts w:ascii="Arial" w:hAnsi="Arial" w:cs="Arial"/>
          <w:b/>
          <w:sz w:val="22"/>
          <w:szCs w:val="22"/>
        </w:rPr>
      </w:pPr>
      <w:r w:rsidRPr="0031335D">
        <w:rPr>
          <w:rFonts w:ascii="Arial" w:hAnsi="Arial" w:cs="Arial"/>
          <w:b/>
          <w:sz w:val="22"/>
          <w:szCs w:val="22"/>
        </w:rPr>
        <w:br w:type="page"/>
      </w:r>
      <w:r w:rsidR="00A01062" w:rsidRPr="0031335D">
        <w:rPr>
          <w:rFonts w:ascii="Arial" w:hAnsi="Arial" w:cs="Arial"/>
          <w:b/>
          <w:sz w:val="22"/>
          <w:szCs w:val="22"/>
        </w:rPr>
        <w:lastRenderedPageBreak/>
        <w:t>ATTACHMENT B</w:t>
      </w:r>
    </w:p>
    <w:p w:rsidR="002D4EEB" w:rsidRPr="0031335D" w:rsidRDefault="002D4EEB" w:rsidP="002D4EEB">
      <w:pPr>
        <w:tabs>
          <w:tab w:val="left" w:pos="-1440"/>
        </w:tabs>
        <w:jc w:val="center"/>
        <w:rPr>
          <w:rFonts w:ascii="Arial" w:hAnsi="Arial" w:cs="Arial"/>
          <w:iCs/>
          <w:sz w:val="22"/>
          <w:szCs w:val="22"/>
        </w:rPr>
      </w:pPr>
      <w:r w:rsidRPr="0031335D">
        <w:rPr>
          <w:rFonts w:ascii="Arial" w:hAnsi="Arial" w:cs="Arial"/>
          <w:b/>
          <w:bCs/>
          <w:iCs/>
          <w:sz w:val="22"/>
          <w:szCs w:val="22"/>
        </w:rPr>
        <w:t>REFERENCE INFORMATION FORM</w:t>
      </w:r>
      <w:r w:rsidRPr="0031335D">
        <w:rPr>
          <w:rFonts w:ascii="Arial" w:hAnsi="Arial" w:cs="Arial"/>
          <w:b/>
          <w:bCs/>
          <w:iCs/>
          <w:sz w:val="22"/>
          <w:szCs w:val="22"/>
        </w:rPr>
        <w:br/>
      </w:r>
    </w:p>
    <w:p w:rsidR="002D4EEB" w:rsidRPr="0031335D" w:rsidRDefault="002D4EEB" w:rsidP="002D4EEB">
      <w:pPr>
        <w:pStyle w:val="TabelTxt"/>
        <w:tabs>
          <w:tab w:val="left" w:pos="0"/>
          <w:tab w:val="left" w:pos="288"/>
        </w:tabs>
        <w:rPr>
          <w:rFonts w:ascii="Arial" w:hAnsi="Arial" w:cs="Arial"/>
          <w:b/>
          <w:bCs/>
          <w:sz w:val="22"/>
          <w:szCs w:val="22"/>
        </w:rPr>
      </w:pPr>
      <w:r w:rsidRPr="0031335D">
        <w:rPr>
          <w:rFonts w:ascii="Arial" w:hAnsi="Arial" w:cs="Arial"/>
          <w:sz w:val="22"/>
          <w:szCs w:val="22"/>
        </w:rPr>
        <w:t>The information provided below will be used to contact references.</w:t>
      </w:r>
    </w:p>
    <w:p w:rsidR="002D4EEB" w:rsidRPr="0031335D" w:rsidRDefault="002D4EEB" w:rsidP="002D4EEB">
      <w:pPr>
        <w:pStyle w:val="TabelTxt"/>
        <w:tabs>
          <w:tab w:val="left" w:pos="0"/>
          <w:tab w:val="left" w:pos="288"/>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Entity</w:t>
            </w:r>
          </w:p>
        </w:tc>
        <w:tc>
          <w:tcPr>
            <w:tcW w:w="6498" w:type="dxa"/>
          </w:tcPr>
          <w:p w:rsidR="002D4EEB" w:rsidRPr="0031335D" w:rsidRDefault="002D4EEB" w:rsidP="002D4EEB">
            <w:pPr>
              <w:rPr>
                <w:rFonts w:ascii="Arial" w:hAnsi="Arial" w:cs="Arial"/>
                <w:sz w:val="22"/>
                <w:szCs w:val="22"/>
              </w:rPr>
            </w:pPr>
          </w:p>
        </w:tc>
      </w:tr>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Supervisor’s Name</w:t>
            </w:r>
          </w:p>
        </w:tc>
        <w:tc>
          <w:tcPr>
            <w:tcW w:w="6498" w:type="dxa"/>
          </w:tcPr>
          <w:p w:rsidR="002D4EEB" w:rsidRPr="0031335D" w:rsidRDefault="002D4EEB" w:rsidP="002D4EEB">
            <w:pPr>
              <w:pStyle w:val="ReferenceInitials"/>
              <w:keepNext w:val="0"/>
              <w:keepLines w:val="0"/>
              <w:spacing w:before="0" w:line="240" w:lineRule="auto"/>
              <w:rPr>
                <w:rFonts w:ascii="Arial" w:hAnsi="Arial" w:cs="Arial"/>
                <w:szCs w:val="22"/>
              </w:rPr>
            </w:pPr>
          </w:p>
        </w:tc>
      </w:tr>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Supervisor’s Title</w:t>
            </w:r>
          </w:p>
        </w:tc>
        <w:tc>
          <w:tcPr>
            <w:tcW w:w="6498" w:type="dxa"/>
          </w:tcPr>
          <w:p w:rsidR="002D4EEB" w:rsidRPr="0031335D" w:rsidRDefault="002D4EEB" w:rsidP="002D4EEB">
            <w:pPr>
              <w:pStyle w:val="HeadingBase"/>
              <w:keepNext w:val="0"/>
              <w:keepLines w:val="0"/>
              <w:spacing w:line="240" w:lineRule="auto"/>
              <w:rPr>
                <w:rFonts w:ascii="Arial" w:hAnsi="Arial" w:cs="Arial"/>
                <w:spacing w:val="-5"/>
                <w:kern w:val="0"/>
                <w:szCs w:val="22"/>
              </w:rPr>
            </w:pPr>
          </w:p>
        </w:tc>
      </w:tr>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Supervisor’s Telephone #</w:t>
            </w:r>
          </w:p>
        </w:tc>
        <w:tc>
          <w:tcPr>
            <w:tcW w:w="6498" w:type="dxa"/>
          </w:tcPr>
          <w:p w:rsidR="002D4EEB" w:rsidRPr="0031335D" w:rsidRDefault="002D4EEB" w:rsidP="002D4EEB">
            <w:pPr>
              <w:rPr>
                <w:rFonts w:ascii="Arial" w:hAnsi="Arial" w:cs="Arial"/>
                <w:sz w:val="22"/>
                <w:szCs w:val="22"/>
              </w:rPr>
            </w:pPr>
          </w:p>
        </w:tc>
      </w:tr>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Supervisor’s E-Mail Address</w:t>
            </w:r>
          </w:p>
        </w:tc>
        <w:tc>
          <w:tcPr>
            <w:tcW w:w="6498" w:type="dxa"/>
          </w:tcPr>
          <w:p w:rsidR="002D4EEB" w:rsidRPr="0031335D" w:rsidRDefault="002D4EEB" w:rsidP="002D4EEB">
            <w:pPr>
              <w:rPr>
                <w:rFonts w:ascii="Arial" w:hAnsi="Arial" w:cs="Arial"/>
                <w:sz w:val="22"/>
                <w:szCs w:val="22"/>
              </w:rPr>
            </w:pPr>
          </w:p>
        </w:tc>
      </w:tr>
      <w:tr w:rsidR="002D4EEB" w:rsidRPr="0031335D">
        <w:trPr>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Length of Project</w:t>
            </w:r>
          </w:p>
        </w:tc>
        <w:tc>
          <w:tcPr>
            <w:tcW w:w="6498" w:type="dxa"/>
          </w:tcPr>
          <w:p w:rsidR="002D4EEB" w:rsidRPr="0031335D" w:rsidRDefault="002D4EEB" w:rsidP="002D4EEB">
            <w:pPr>
              <w:rPr>
                <w:rFonts w:ascii="Arial" w:hAnsi="Arial" w:cs="Arial"/>
                <w:sz w:val="22"/>
                <w:szCs w:val="22"/>
              </w:rPr>
            </w:pPr>
          </w:p>
        </w:tc>
      </w:tr>
      <w:tr w:rsidR="002D4EEB" w:rsidRPr="0031335D" w:rsidTr="008A4890">
        <w:trPr>
          <w:trHeight w:val="288"/>
          <w:jc w:val="center"/>
        </w:trPr>
        <w:tc>
          <w:tcPr>
            <w:tcW w:w="3078" w:type="dxa"/>
          </w:tcPr>
          <w:p w:rsidR="002D4EEB" w:rsidRPr="0031335D" w:rsidRDefault="002D4EEB" w:rsidP="002D4EEB">
            <w:pPr>
              <w:rPr>
                <w:rFonts w:ascii="Arial" w:hAnsi="Arial" w:cs="Arial"/>
                <w:bCs/>
                <w:sz w:val="22"/>
                <w:szCs w:val="22"/>
              </w:rPr>
            </w:pPr>
            <w:r w:rsidRPr="0031335D">
              <w:rPr>
                <w:rFonts w:ascii="Arial" w:hAnsi="Arial" w:cs="Arial"/>
                <w:bCs/>
                <w:sz w:val="22"/>
                <w:szCs w:val="22"/>
              </w:rPr>
              <w:t>Brief Description of Project</w:t>
            </w:r>
          </w:p>
        </w:tc>
        <w:tc>
          <w:tcPr>
            <w:tcW w:w="6498" w:type="dxa"/>
          </w:tcPr>
          <w:p w:rsidR="002D4EEB" w:rsidRPr="0031335D" w:rsidRDefault="002D4EEB" w:rsidP="002D4EEB">
            <w:pPr>
              <w:rPr>
                <w:rFonts w:ascii="Arial" w:hAnsi="Arial" w:cs="Arial"/>
                <w:sz w:val="22"/>
                <w:szCs w:val="22"/>
              </w:rPr>
            </w:pPr>
          </w:p>
        </w:tc>
      </w:tr>
    </w:tbl>
    <w:p w:rsidR="002D4EEB" w:rsidRPr="0031335D" w:rsidRDefault="002D4EEB" w:rsidP="002D4EEB">
      <w:pPr>
        <w:rPr>
          <w:rFonts w:ascii="Arial" w:hAnsi="Arial" w:cs="Arial"/>
          <w:bCs/>
          <w:sz w:val="22"/>
          <w:szCs w:val="22"/>
        </w:rPr>
      </w:pPr>
    </w:p>
    <w:p w:rsidR="00301E9E" w:rsidRPr="0031335D" w:rsidRDefault="00301E9E" w:rsidP="002D4EEB">
      <w:pPr>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Entity</w:t>
            </w:r>
          </w:p>
        </w:tc>
        <w:tc>
          <w:tcPr>
            <w:tcW w:w="6319" w:type="dxa"/>
          </w:tcPr>
          <w:p w:rsidR="008A4890" w:rsidRPr="0031335D" w:rsidRDefault="008A4890" w:rsidP="002B611A">
            <w:pPr>
              <w:rPr>
                <w:rFonts w:ascii="Arial" w:hAnsi="Arial" w:cs="Arial"/>
                <w:sz w:val="22"/>
                <w:szCs w:val="22"/>
              </w:rPr>
            </w:pPr>
          </w:p>
        </w:tc>
      </w:tr>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Name</w:t>
            </w:r>
          </w:p>
        </w:tc>
        <w:tc>
          <w:tcPr>
            <w:tcW w:w="6319" w:type="dxa"/>
          </w:tcPr>
          <w:p w:rsidR="008A4890" w:rsidRPr="0031335D" w:rsidRDefault="008A4890" w:rsidP="002B611A">
            <w:pPr>
              <w:pStyle w:val="ReferenceInitials"/>
              <w:keepNext w:val="0"/>
              <w:keepLines w:val="0"/>
              <w:spacing w:before="0" w:line="240" w:lineRule="auto"/>
              <w:rPr>
                <w:rFonts w:ascii="Arial" w:hAnsi="Arial" w:cs="Arial"/>
                <w:szCs w:val="22"/>
              </w:rPr>
            </w:pPr>
          </w:p>
        </w:tc>
      </w:tr>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Title</w:t>
            </w:r>
          </w:p>
        </w:tc>
        <w:tc>
          <w:tcPr>
            <w:tcW w:w="6319" w:type="dxa"/>
          </w:tcPr>
          <w:p w:rsidR="008A4890" w:rsidRPr="0031335D" w:rsidRDefault="008A4890" w:rsidP="002B611A">
            <w:pPr>
              <w:pStyle w:val="HeadingBase"/>
              <w:keepNext w:val="0"/>
              <w:keepLines w:val="0"/>
              <w:spacing w:line="240" w:lineRule="auto"/>
              <w:rPr>
                <w:rFonts w:ascii="Arial" w:hAnsi="Arial" w:cs="Arial"/>
                <w:spacing w:val="-5"/>
                <w:kern w:val="0"/>
                <w:szCs w:val="22"/>
              </w:rPr>
            </w:pPr>
          </w:p>
        </w:tc>
      </w:tr>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Telephone #</w:t>
            </w:r>
          </w:p>
        </w:tc>
        <w:tc>
          <w:tcPr>
            <w:tcW w:w="6319" w:type="dxa"/>
          </w:tcPr>
          <w:p w:rsidR="008A4890" w:rsidRPr="0031335D" w:rsidRDefault="008A4890" w:rsidP="002B611A">
            <w:pPr>
              <w:rPr>
                <w:rFonts w:ascii="Arial" w:hAnsi="Arial" w:cs="Arial"/>
                <w:sz w:val="22"/>
                <w:szCs w:val="22"/>
              </w:rPr>
            </w:pPr>
          </w:p>
        </w:tc>
      </w:tr>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E-Mail Address</w:t>
            </w:r>
          </w:p>
        </w:tc>
        <w:tc>
          <w:tcPr>
            <w:tcW w:w="6319" w:type="dxa"/>
          </w:tcPr>
          <w:p w:rsidR="008A4890" w:rsidRPr="0031335D" w:rsidRDefault="008A4890" w:rsidP="002B611A">
            <w:pPr>
              <w:rPr>
                <w:rFonts w:ascii="Arial" w:hAnsi="Arial" w:cs="Arial"/>
                <w:sz w:val="22"/>
                <w:szCs w:val="22"/>
              </w:rPr>
            </w:pPr>
          </w:p>
        </w:tc>
      </w:tr>
      <w:tr w:rsidR="008A4890" w:rsidRPr="0031335D" w:rsidTr="008A4890">
        <w:trPr>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Length of Project</w:t>
            </w:r>
          </w:p>
        </w:tc>
        <w:tc>
          <w:tcPr>
            <w:tcW w:w="6319" w:type="dxa"/>
          </w:tcPr>
          <w:p w:rsidR="008A4890" w:rsidRPr="0031335D" w:rsidRDefault="008A4890" w:rsidP="002B611A">
            <w:pPr>
              <w:rPr>
                <w:rFonts w:ascii="Arial" w:hAnsi="Arial" w:cs="Arial"/>
                <w:sz w:val="22"/>
                <w:szCs w:val="22"/>
              </w:rPr>
            </w:pPr>
          </w:p>
        </w:tc>
      </w:tr>
      <w:tr w:rsidR="008A4890" w:rsidRPr="0031335D" w:rsidTr="008A4890">
        <w:trPr>
          <w:trHeight w:val="288"/>
          <w:jc w:val="center"/>
        </w:trPr>
        <w:tc>
          <w:tcPr>
            <w:tcW w:w="3031"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Brief Description of Project</w:t>
            </w:r>
          </w:p>
        </w:tc>
        <w:tc>
          <w:tcPr>
            <w:tcW w:w="6319" w:type="dxa"/>
          </w:tcPr>
          <w:p w:rsidR="008A4890" w:rsidRPr="0031335D" w:rsidRDefault="008A4890" w:rsidP="002B611A">
            <w:pPr>
              <w:rPr>
                <w:rFonts w:ascii="Arial" w:hAnsi="Arial" w:cs="Arial"/>
                <w:sz w:val="22"/>
                <w:szCs w:val="22"/>
              </w:rPr>
            </w:pPr>
          </w:p>
        </w:tc>
      </w:tr>
    </w:tbl>
    <w:p w:rsidR="002D4EEB" w:rsidRPr="0031335D" w:rsidRDefault="002D4EEB" w:rsidP="002D4EEB">
      <w:pPr>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Entity</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Name</w:t>
            </w:r>
          </w:p>
        </w:tc>
        <w:tc>
          <w:tcPr>
            <w:tcW w:w="6498" w:type="dxa"/>
          </w:tcPr>
          <w:p w:rsidR="008A4890" w:rsidRPr="0031335D" w:rsidRDefault="008A4890" w:rsidP="002B611A">
            <w:pPr>
              <w:pStyle w:val="ReferenceInitials"/>
              <w:keepNext w:val="0"/>
              <w:keepLines w:val="0"/>
              <w:spacing w:before="0" w:line="240" w:lineRule="auto"/>
              <w:rPr>
                <w:rFonts w:ascii="Arial" w:hAnsi="Arial" w:cs="Arial"/>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Title</w:t>
            </w:r>
          </w:p>
        </w:tc>
        <w:tc>
          <w:tcPr>
            <w:tcW w:w="6498" w:type="dxa"/>
          </w:tcPr>
          <w:p w:rsidR="008A4890" w:rsidRPr="0031335D" w:rsidRDefault="008A4890" w:rsidP="002B611A">
            <w:pPr>
              <w:pStyle w:val="HeadingBase"/>
              <w:keepNext w:val="0"/>
              <w:keepLines w:val="0"/>
              <w:spacing w:line="240" w:lineRule="auto"/>
              <w:rPr>
                <w:rFonts w:ascii="Arial" w:hAnsi="Arial" w:cs="Arial"/>
                <w:spacing w:val="-5"/>
                <w:kern w:val="0"/>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Telephone #</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E-Mail Address</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Length of Project</w:t>
            </w:r>
          </w:p>
        </w:tc>
        <w:tc>
          <w:tcPr>
            <w:tcW w:w="6498" w:type="dxa"/>
          </w:tcPr>
          <w:p w:rsidR="008A4890" w:rsidRPr="0031335D" w:rsidRDefault="008A4890" w:rsidP="002B611A">
            <w:pPr>
              <w:rPr>
                <w:rFonts w:ascii="Arial" w:hAnsi="Arial" w:cs="Arial"/>
                <w:sz w:val="22"/>
                <w:szCs w:val="22"/>
              </w:rPr>
            </w:pPr>
          </w:p>
        </w:tc>
      </w:tr>
      <w:tr w:rsidR="008A4890" w:rsidRPr="0031335D" w:rsidTr="002B611A">
        <w:trPr>
          <w:trHeight w:val="288"/>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Brief Description of Project</w:t>
            </w:r>
          </w:p>
        </w:tc>
        <w:tc>
          <w:tcPr>
            <w:tcW w:w="6498" w:type="dxa"/>
          </w:tcPr>
          <w:p w:rsidR="008A4890" w:rsidRPr="0031335D" w:rsidRDefault="008A4890" w:rsidP="002B611A">
            <w:pPr>
              <w:rPr>
                <w:rFonts w:ascii="Arial" w:hAnsi="Arial" w:cs="Arial"/>
                <w:sz w:val="22"/>
                <w:szCs w:val="22"/>
              </w:rPr>
            </w:pPr>
          </w:p>
        </w:tc>
      </w:tr>
    </w:tbl>
    <w:p w:rsidR="00301E9E" w:rsidRDefault="00301E9E" w:rsidP="002D4EEB">
      <w:pPr>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Entity</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Name</w:t>
            </w:r>
          </w:p>
        </w:tc>
        <w:tc>
          <w:tcPr>
            <w:tcW w:w="6498" w:type="dxa"/>
          </w:tcPr>
          <w:p w:rsidR="008A4890" w:rsidRPr="0031335D" w:rsidRDefault="008A4890" w:rsidP="002B611A">
            <w:pPr>
              <w:pStyle w:val="ReferenceInitials"/>
              <w:keepNext w:val="0"/>
              <w:keepLines w:val="0"/>
              <w:spacing w:before="0" w:line="240" w:lineRule="auto"/>
              <w:rPr>
                <w:rFonts w:ascii="Arial" w:hAnsi="Arial" w:cs="Arial"/>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Title</w:t>
            </w:r>
          </w:p>
        </w:tc>
        <w:tc>
          <w:tcPr>
            <w:tcW w:w="6498" w:type="dxa"/>
          </w:tcPr>
          <w:p w:rsidR="008A4890" w:rsidRPr="0031335D" w:rsidRDefault="008A4890" w:rsidP="002B611A">
            <w:pPr>
              <w:pStyle w:val="HeadingBase"/>
              <w:keepNext w:val="0"/>
              <w:keepLines w:val="0"/>
              <w:spacing w:line="240" w:lineRule="auto"/>
              <w:rPr>
                <w:rFonts w:ascii="Arial" w:hAnsi="Arial" w:cs="Arial"/>
                <w:spacing w:val="-5"/>
                <w:kern w:val="0"/>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Telephone #</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E-Mail Address</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Length of Project</w:t>
            </w:r>
          </w:p>
        </w:tc>
        <w:tc>
          <w:tcPr>
            <w:tcW w:w="6498" w:type="dxa"/>
          </w:tcPr>
          <w:p w:rsidR="008A4890" w:rsidRPr="0031335D" w:rsidRDefault="008A4890" w:rsidP="002B611A">
            <w:pPr>
              <w:rPr>
                <w:rFonts w:ascii="Arial" w:hAnsi="Arial" w:cs="Arial"/>
                <w:sz w:val="22"/>
                <w:szCs w:val="22"/>
              </w:rPr>
            </w:pPr>
          </w:p>
        </w:tc>
      </w:tr>
      <w:tr w:rsidR="008A4890" w:rsidRPr="0031335D" w:rsidTr="002B611A">
        <w:trPr>
          <w:trHeight w:val="288"/>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Brief Description of Project</w:t>
            </w:r>
          </w:p>
        </w:tc>
        <w:tc>
          <w:tcPr>
            <w:tcW w:w="6498" w:type="dxa"/>
          </w:tcPr>
          <w:p w:rsidR="008A4890" w:rsidRPr="0031335D" w:rsidRDefault="008A4890" w:rsidP="002B611A">
            <w:pPr>
              <w:rPr>
                <w:rFonts w:ascii="Arial" w:hAnsi="Arial" w:cs="Arial"/>
                <w:sz w:val="22"/>
                <w:szCs w:val="22"/>
              </w:rPr>
            </w:pPr>
          </w:p>
        </w:tc>
      </w:tr>
    </w:tbl>
    <w:p w:rsidR="008A4890" w:rsidRDefault="008A4890" w:rsidP="002D4EEB">
      <w:pPr>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Entity</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Name</w:t>
            </w:r>
          </w:p>
        </w:tc>
        <w:tc>
          <w:tcPr>
            <w:tcW w:w="6498" w:type="dxa"/>
          </w:tcPr>
          <w:p w:rsidR="008A4890" w:rsidRPr="0031335D" w:rsidRDefault="008A4890" w:rsidP="002B611A">
            <w:pPr>
              <w:pStyle w:val="ReferenceInitials"/>
              <w:keepNext w:val="0"/>
              <w:keepLines w:val="0"/>
              <w:spacing w:before="0" w:line="240" w:lineRule="auto"/>
              <w:rPr>
                <w:rFonts w:ascii="Arial" w:hAnsi="Arial" w:cs="Arial"/>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Title</w:t>
            </w:r>
          </w:p>
        </w:tc>
        <w:tc>
          <w:tcPr>
            <w:tcW w:w="6498" w:type="dxa"/>
          </w:tcPr>
          <w:p w:rsidR="008A4890" w:rsidRPr="0031335D" w:rsidRDefault="008A4890" w:rsidP="002B611A">
            <w:pPr>
              <w:pStyle w:val="HeadingBase"/>
              <w:keepNext w:val="0"/>
              <w:keepLines w:val="0"/>
              <w:spacing w:line="240" w:lineRule="auto"/>
              <w:rPr>
                <w:rFonts w:ascii="Arial" w:hAnsi="Arial" w:cs="Arial"/>
                <w:spacing w:val="-5"/>
                <w:kern w:val="0"/>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Telephone #</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Supervisor’s E-Mail Address</w:t>
            </w:r>
          </w:p>
        </w:tc>
        <w:tc>
          <w:tcPr>
            <w:tcW w:w="6498" w:type="dxa"/>
          </w:tcPr>
          <w:p w:rsidR="008A4890" w:rsidRPr="0031335D" w:rsidRDefault="008A4890" w:rsidP="002B611A">
            <w:pPr>
              <w:rPr>
                <w:rFonts w:ascii="Arial" w:hAnsi="Arial" w:cs="Arial"/>
                <w:sz w:val="22"/>
                <w:szCs w:val="22"/>
              </w:rPr>
            </w:pPr>
          </w:p>
        </w:tc>
      </w:tr>
      <w:tr w:rsidR="008A4890" w:rsidRPr="0031335D" w:rsidTr="002B611A">
        <w:trPr>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Length of Project</w:t>
            </w:r>
          </w:p>
        </w:tc>
        <w:tc>
          <w:tcPr>
            <w:tcW w:w="6498" w:type="dxa"/>
          </w:tcPr>
          <w:p w:rsidR="008A4890" w:rsidRPr="0031335D" w:rsidRDefault="008A4890" w:rsidP="002B611A">
            <w:pPr>
              <w:rPr>
                <w:rFonts w:ascii="Arial" w:hAnsi="Arial" w:cs="Arial"/>
                <w:sz w:val="22"/>
                <w:szCs w:val="22"/>
              </w:rPr>
            </w:pPr>
          </w:p>
        </w:tc>
      </w:tr>
      <w:tr w:rsidR="008A4890" w:rsidRPr="0031335D" w:rsidTr="002B611A">
        <w:trPr>
          <w:trHeight w:val="288"/>
          <w:jc w:val="center"/>
        </w:trPr>
        <w:tc>
          <w:tcPr>
            <w:tcW w:w="3078" w:type="dxa"/>
          </w:tcPr>
          <w:p w:rsidR="008A4890" w:rsidRPr="0031335D" w:rsidRDefault="008A4890" w:rsidP="002B611A">
            <w:pPr>
              <w:rPr>
                <w:rFonts w:ascii="Arial" w:hAnsi="Arial" w:cs="Arial"/>
                <w:bCs/>
                <w:sz w:val="22"/>
                <w:szCs w:val="22"/>
              </w:rPr>
            </w:pPr>
            <w:r w:rsidRPr="0031335D">
              <w:rPr>
                <w:rFonts w:ascii="Arial" w:hAnsi="Arial" w:cs="Arial"/>
                <w:bCs/>
                <w:sz w:val="22"/>
                <w:szCs w:val="22"/>
              </w:rPr>
              <w:t>Brief Description of Project</w:t>
            </w:r>
          </w:p>
        </w:tc>
        <w:tc>
          <w:tcPr>
            <w:tcW w:w="6498" w:type="dxa"/>
          </w:tcPr>
          <w:p w:rsidR="008A4890" w:rsidRPr="0031335D" w:rsidRDefault="008A4890" w:rsidP="002B611A">
            <w:pPr>
              <w:rPr>
                <w:rFonts w:ascii="Arial" w:hAnsi="Arial" w:cs="Arial"/>
                <w:sz w:val="22"/>
                <w:szCs w:val="22"/>
              </w:rPr>
            </w:pPr>
          </w:p>
        </w:tc>
      </w:tr>
    </w:tbl>
    <w:p w:rsidR="008A4890" w:rsidRPr="0031335D" w:rsidRDefault="008A4890" w:rsidP="002D4EEB">
      <w:pPr>
        <w:rPr>
          <w:rFonts w:ascii="Arial" w:hAnsi="Arial" w:cs="Arial"/>
          <w:bCs/>
          <w:sz w:val="22"/>
          <w:szCs w:val="22"/>
        </w:rPr>
      </w:pPr>
    </w:p>
    <w:p w:rsidR="002D4EEB" w:rsidRPr="0031335D" w:rsidRDefault="002D4EEB" w:rsidP="002D4EEB">
      <w:pPr>
        <w:rPr>
          <w:rFonts w:ascii="Arial" w:hAnsi="Arial" w:cs="Arial"/>
          <w:sz w:val="22"/>
          <w:szCs w:val="22"/>
        </w:rPr>
      </w:pPr>
    </w:p>
    <w:p w:rsidR="00A01062" w:rsidRPr="0031335D" w:rsidRDefault="002D4EEB" w:rsidP="00677655">
      <w:pPr>
        <w:pStyle w:val="Heading2"/>
        <w:spacing w:before="0" w:after="0"/>
        <w:jc w:val="center"/>
        <w:rPr>
          <w:i w:val="0"/>
          <w:sz w:val="22"/>
          <w:szCs w:val="22"/>
        </w:rPr>
      </w:pPr>
      <w:r w:rsidRPr="0031335D">
        <w:rPr>
          <w:sz w:val="22"/>
          <w:szCs w:val="22"/>
        </w:rPr>
        <w:br w:type="page"/>
      </w:r>
      <w:r w:rsidR="00A01062" w:rsidRPr="0031335D">
        <w:rPr>
          <w:i w:val="0"/>
          <w:sz w:val="22"/>
          <w:szCs w:val="22"/>
        </w:rPr>
        <w:lastRenderedPageBreak/>
        <w:t>ATTACHMENT C</w:t>
      </w:r>
    </w:p>
    <w:p w:rsidR="002D4EEB" w:rsidRPr="0031335D" w:rsidRDefault="002D4EEB" w:rsidP="00677655">
      <w:pPr>
        <w:pStyle w:val="Heading2"/>
        <w:spacing w:before="0" w:after="0"/>
        <w:jc w:val="center"/>
        <w:rPr>
          <w:i w:val="0"/>
          <w:sz w:val="22"/>
          <w:szCs w:val="22"/>
          <w:highlight w:val="yellow"/>
        </w:rPr>
      </w:pPr>
      <w:r w:rsidRPr="0031335D">
        <w:rPr>
          <w:i w:val="0"/>
          <w:sz w:val="22"/>
          <w:szCs w:val="22"/>
        </w:rPr>
        <w:t>PROPOSAL EXCEPTION SUMMARY FORM</w:t>
      </w:r>
      <w:bookmarkEnd w:id="14"/>
    </w:p>
    <w:p w:rsidR="002D4EEB" w:rsidRPr="0031335D" w:rsidRDefault="002D4EEB">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722"/>
        <w:gridCol w:w="2343"/>
        <w:gridCol w:w="2343"/>
      </w:tblGrid>
      <w:tr w:rsidR="002D4EEB" w:rsidRPr="0031335D">
        <w:tc>
          <w:tcPr>
            <w:tcW w:w="1978" w:type="dxa"/>
          </w:tcPr>
          <w:p w:rsidR="002D4EEB" w:rsidRPr="00BD63D1" w:rsidRDefault="002D4EEB">
            <w:pPr>
              <w:rPr>
                <w:rFonts w:ascii="Arial" w:hAnsi="Arial" w:cs="Arial"/>
                <w:b/>
                <w:sz w:val="22"/>
                <w:szCs w:val="22"/>
              </w:rPr>
            </w:pPr>
            <w:r w:rsidRPr="00BD63D1">
              <w:rPr>
                <w:rFonts w:ascii="Arial" w:hAnsi="Arial" w:cs="Arial"/>
                <w:b/>
                <w:sz w:val="22"/>
                <w:szCs w:val="22"/>
              </w:rPr>
              <w:t>ITS LOC Reference</w:t>
            </w:r>
          </w:p>
        </w:tc>
        <w:tc>
          <w:tcPr>
            <w:tcW w:w="2805" w:type="dxa"/>
          </w:tcPr>
          <w:p w:rsidR="002D4EEB" w:rsidRPr="00BD63D1" w:rsidRDefault="002D4EEB">
            <w:pPr>
              <w:rPr>
                <w:rFonts w:ascii="Arial" w:hAnsi="Arial" w:cs="Arial"/>
                <w:b/>
                <w:sz w:val="22"/>
                <w:szCs w:val="22"/>
              </w:rPr>
            </w:pPr>
            <w:r w:rsidRPr="00BD63D1">
              <w:rPr>
                <w:rFonts w:ascii="Arial" w:hAnsi="Arial" w:cs="Arial"/>
                <w:b/>
                <w:sz w:val="22"/>
                <w:szCs w:val="22"/>
              </w:rPr>
              <w:t>Vendor Proposal Reference</w:t>
            </w:r>
          </w:p>
        </w:tc>
        <w:tc>
          <w:tcPr>
            <w:tcW w:w="2394" w:type="dxa"/>
          </w:tcPr>
          <w:p w:rsidR="002D4EEB" w:rsidRPr="00BD63D1" w:rsidRDefault="002D4EEB">
            <w:pPr>
              <w:rPr>
                <w:rFonts w:ascii="Arial" w:hAnsi="Arial" w:cs="Arial"/>
                <w:b/>
                <w:sz w:val="22"/>
                <w:szCs w:val="22"/>
              </w:rPr>
            </w:pPr>
            <w:r w:rsidRPr="00BD63D1">
              <w:rPr>
                <w:rFonts w:ascii="Arial" w:hAnsi="Arial" w:cs="Arial"/>
                <w:b/>
                <w:sz w:val="22"/>
                <w:szCs w:val="22"/>
              </w:rPr>
              <w:t>Brief Explanation of Exception</w:t>
            </w:r>
          </w:p>
        </w:tc>
        <w:tc>
          <w:tcPr>
            <w:tcW w:w="2394" w:type="dxa"/>
          </w:tcPr>
          <w:p w:rsidR="002D4EEB" w:rsidRPr="00BD63D1" w:rsidRDefault="002D4EEB" w:rsidP="00BD63D1">
            <w:pPr>
              <w:rPr>
                <w:rFonts w:ascii="Arial" w:hAnsi="Arial" w:cs="Arial"/>
                <w:b/>
                <w:sz w:val="22"/>
                <w:szCs w:val="22"/>
              </w:rPr>
            </w:pPr>
            <w:r w:rsidRPr="00BD63D1">
              <w:rPr>
                <w:rFonts w:ascii="Arial" w:hAnsi="Arial" w:cs="Arial"/>
                <w:b/>
                <w:sz w:val="22"/>
                <w:szCs w:val="22"/>
              </w:rPr>
              <w:t xml:space="preserve">ITS Acceptance </w:t>
            </w:r>
          </w:p>
        </w:tc>
      </w:tr>
      <w:tr w:rsidR="002D4EEB" w:rsidRPr="0031335D">
        <w:tc>
          <w:tcPr>
            <w:tcW w:w="1978" w:type="dxa"/>
          </w:tcPr>
          <w:p w:rsidR="002D4EEB" w:rsidRPr="0031335D" w:rsidRDefault="002D4EEB">
            <w:pPr>
              <w:rPr>
                <w:rFonts w:ascii="Arial" w:hAnsi="Arial" w:cs="Arial"/>
                <w:sz w:val="22"/>
                <w:szCs w:val="22"/>
              </w:rPr>
            </w:pPr>
            <w:r w:rsidRPr="0031335D">
              <w:rPr>
                <w:rFonts w:ascii="Arial" w:hAnsi="Arial" w:cs="Arial"/>
                <w:sz w:val="22"/>
                <w:szCs w:val="22"/>
              </w:rPr>
              <w:t>(Reference specific outline point to which exception is taken)</w:t>
            </w:r>
          </w:p>
        </w:tc>
        <w:tc>
          <w:tcPr>
            <w:tcW w:w="2805" w:type="dxa"/>
          </w:tcPr>
          <w:p w:rsidR="002D4EEB" w:rsidRPr="0031335D" w:rsidRDefault="002D4EEB">
            <w:pPr>
              <w:rPr>
                <w:rFonts w:ascii="Arial" w:hAnsi="Arial" w:cs="Arial"/>
                <w:sz w:val="22"/>
                <w:szCs w:val="22"/>
              </w:rPr>
            </w:pPr>
            <w:r w:rsidRPr="0031335D">
              <w:rPr>
                <w:rFonts w:ascii="Arial" w:hAnsi="Arial" w:cs="Arial"/>
                <w:sz w:val="22"/>
                <w:szCs w:val="22"/>
              </w:rPr>
              <w:t>(Page, section, items in Vendor’s proposal where exception is explained)</w:t>
            </w:r>
          </w:p>
        </w:tc>
        <w:tc>
          <w:tcPr>
            <w:tcW w:w="2394" w:type="dxa"/>
          </w:tcPr>
          <w:p w:rsidR="002D4EEB" w:rsidRPr="0031335D" w:rsidRDefault="002D4EEB">
            <w:pPr>
              <w:rPr>
                <w:rFonts w:ascii="Arial" w:hAnsi="Arial" w:cs="Arial"/>
                <w:sz w:val="22"/>
                <w:szCs w:val="22"/>
              </w:rPr>
            </w:pPr>
            <w:r w:rsidRPr="0031335D">
              <w:rPr>
                <w:rFonts w:ascii="Arial" w:hAnsi="Arial" w:cs="Arial"/>
                <w:sz w:val="22"/>
                <w:szCs w:val="22"/>
              </w:rPr>
              <w:t>(Short description of exception being made)</w:t>
            </w:r>
          </w:p>
        </w:tc>
        <w:tc>
          <w:tcPr>
            <w:tcW w:w="2394" w:type="dxa"/>
          </w:tcPr>
          <w:p w:rsidR="002D4EEB" w:rsidRPr="0031335D" w:rsidRDefault="00BD63D1">
            <w:pPr>
              <w:rPr>
                <w:rFonts w:ascii="Arial" w:hAnsi="Arial" w:cs="Arial"/>
                <w:sz w:val="22"/>
                <w:szCs w:val="22"/>
              </w:rPr>
            </w:pPr>
            <w:r w:rsidRPr="00BD63D1">
              <w:rPr>
                <w:rFonts w:ascii="Arial" w:hAnsi="Arial" w:cs="Arial"/>
                <w:sz w:val="22"/>
                <w:szCs w:val="22"/>
              </w:rPr>
              <w:t>(sign here only if accepted)</w:t>
            </w:r>
          </w:p>
        </w:tc>
      </w:tr>
      <w:tr w:rsidR="002D4EEB" w:rsidRPr="0031335D">
        <w:tc>
          <w:tcPr>
            <w:tcW w:w="1978" w:type="dxa"/>
          </w:tcPr>
          <w:p w:rsidR="002D4EEB" w:rsidRPr="0031335D" w:rsidRDefault="002D4EEB">
            <w:pPr>
              <w:rPr>
                <w:rFonts w:ascii="Arial" w:hAnsi="Arial" w:cs="Arial"/>
                <w:sz w:val="22"/>
                <w:szCs w:val="22"/>
              </w:rPr>
            </w:pPr>
          </w:p>
        </w:tc>
        <w:tc>
          <w:tcPr>
            <w:tcW w:w="2805"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r>
      <w:tr w:rsidR="002D4EEB" w:rsidRPr="0031335D">
        <w:tc>
          <w:tcPr>
            <w:tcW w:w="1978" w:type="dxa"/>
          </w:tcPr>
          <w:p w:rsidR="002D4EEB" w:rsidRPr="0031335D" w:rsidRDefault="002D4EEB">
            <w:pPr>
              <w:rPr>
                <w:rFonts w:ascii="Arial" w:hAnsi="Arial" w:cs="Arial"/>
                <w:sz w:val="22"/>
                <w:szCs w:val="22"/>
              </w:rPr>
            </w:pPr>
          </w:p>
        </w:tc>
        <w:tc>
          <w:tcPr>
            <w:tcW w:w="2805"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r>
      <w:tr w:rsidR="002D4EEB" w:rsidRPr="0031335D">
        <w:tc>
          <w:tcPr>
            <w:tcW w:w="1978" w:type="dxa"/>
          </w:tcPr>
          <w:p w:rsidR="002D4EEB" w:rsidRPr="0031335D" w:rsidRDefault="002D4EEB">
            <w:pPr>
              <w:rPr>
                <w:rFonts w:ascii="Arial" w:hAnsi="Arial" w:cs="Arial"/>
                <w:sz w:val="22"/>
                <w:szCs w:val="22"/>
              </w:rPr>
            </w:pPr>
          </w:p>
        </w:tc>
        <w:tc>
          <w:tcPr>
            <w:tcW w:w="2805"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r>
      <w:tr w:rsidR="002D4EEB" w:rsidRPr="0031335D">
        <w:tc>
          <w:tcPr>
            <w:tcW w:w="1978" w:type="dxa"/>
          </w:tcPr>
          <w:p w:rsidR="002D4EEB" w:rsidRPr="0031335D" w:rsidRDefault="002D4EEB">
            <w:pPr>
              <w:rPr>
                <w:rFonts w:ascii="Arial" w:hAnsi="Arial" w:cs="Arial"/>
                <w:sz w:val="22"/>
                <w:szCs w:val="22"/>
              </w:rPr>
            </w:pPr>
          </w:p>
        </w:tc>
        <w:tc>
          <w:tcPr>
            <w:tcW w:w="2805"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c>
          <w:tcPr>
            <w:tcW w:w="2394" w:type="dxa"/>
          </w:tcPr>
          <w:p w:rsidR="002D4EEB" w:rsidRPr="0031335D" w:rsidRDefault="002D4EEB">
            <w:pPr>
              <w:rPr>
                <w:rFonts w:ascii="Arial" w:hAnsi="Arial" w:cs="Arial"/>
                <w:sz w:val="22"/>
                <w:szCs w:val="22"/>
              </w:rPr>
            </w:pPr>
          </w:p>
        </w:tc>
      </w:tr>
    </w:tbl>
    <w:p w:rsidR="002D4EEB" w:rsidRPr="0031335D" w:rsidRDefault="002D4EEB" w:rsidP="002D4EEB">
      <w:pPr>
        <w:pStyle w:val="Level2"/>
        <w:numPr>
          <w:ilvl w:val="0"/>
          <w:numId w:val="0"/>
        </w:numPr>
        <w:ind w:left="720"/>
        <w:rPr>
          <w:rFonts w:ascii="Arial" w:hAnsi="Arial" w:cs="Arial"/>
          <w:sz w:val="22"/>
          <w:szCs w:val="22"/>
        </w:rPr>
      </w:pPr>
    </w:p>
    <w:p w:rsidR="002D4EEB" w:rsidRPr="0031335D" w:rsidRDefault="002D4EEB">
      <w:pPr>
        <w:spacing w:line="240" w:lineRule="atLeast"/>
        <w:rPr>
          <w:rFonts w:ascii="Arial" w:hAnsi="Arial" w:cs="Arial"/>
          <w:b/>
          <w:bCs/>
          <w:sz w:val="22"/>
          <w:szCs w:val="22"/>
        </w:rPr>
      </w:pPr>
    </w:p>
    <w:p w:rsidR="002D4EEB" w:rsidRPr="0031335D" w:rsidRDefault="002D4EEB">
      <w:pPr>
        <w:rPr>
          <w:rFonts w:ascii="Arial" w:hAnsi="Arial" w:cs="Arial"/>
          <w:sz w:val="22"/>
          <w:szCs w:val="22"/>
        </w:rPr>
        <w:sectPr w:rsidR="002D4EEB" w:rsidRPr="0031335D" w:rsidSect="00AC5EE6">
          <w:footerReference w:type="default" r:id="rId14"/>
          <w:type w:val="continuous"/>
          <w:pgSz w:w="12240" w:h="15840"/>
          <w:pgMar w:top="1440" w:right="1440" w:bottom="1440" w:left="1440" w:header="720" w:footer="720" w:gutter="0"/>
          <w:cols w:space="720"/>
          <w:noEndnote/>
          <w:docGrid w:linePitch="326"/>
        </w:sectPr>
      </w:pPr>
    </w:p>
    <w:p w:rsidR="00A01062" w:rsidRPr="0031335D" w:rsidRDefault="002D4EEB">
      <w:pPr>
        <w:jc w:val="center"/>
        <w:rPr>
          <w:rFonts w:ascii="Arial" w:hAnsi="Arial" w:cs="Arial"/>
          <w:b/>
          <w:sz w:val="22"/>
          <w:szCs w:val="22"/>
        </w:rPr>
      </w:pPr>
      <w:r w:rsidRPr="0031335D">
        <w:rPr>
          <w:rFonts w:ascii="Arial" w:hAnsi="Arial" w:cs="Arial"/>
          <w:b/>
          <w:sz w:val="22"/>
          <w:szCs w:val="22"/>
        </w:rPr>
        <w:br w:type="page"/>
      </w:r>
      <w:r w:rsidR="00A01062" w:rsidRPr="0031335D">
        <w:rPr>
          <w:rFonts w:ascii="Arial" w:hAnsi="Arial" w:cs="Arial"/>
          <w:b/>
          <w:sz w:val="22"/>
          <w:szCs w:val="22"/>
        </w:rPr>
        <w:lastRenderedPageBreak/>
        <w:t>ATTACHMENT D</w:t>
      </w:r>
    </w:p>
    <w:p w:rsidR="002D4EEB" w:rsidRDefault="002D4EEB">
      <w:pPr>
        <w:jc w:val="center"/>
        <w:rPr>
          <w:rFonts w:ascii="Arial" w:hAnsi="Arial" w:cs="Arial"/>
          <w:b/>
          <w:bCs/>
          <w:sz w:val="22"/>
          <w:szCs w:val="22"/>
        </w:rPr>
      </w:pPr>
      <w:r w:rsidRPr="0001542A">
        <w:rPr>
          <w:rFonts w:ascii="Arial" w:hAnsi="Arial" w:cs="Arial"/>
          <w:b/>
          <w:sz w:val="22"/>
          <w:szCs w:val="22"/>
        </w:rPr>
        <w:t>STANDARD PURCHASE AGREEMENT</w:t>
      </w:r>
      <w:r w:rsidRPr="0031335D">
        <w:rPr>
          <w:rFonts w:ascii="Arial" w:hAnsi="Arial" w:cs="Arial"/>
          <w:b/>
          <w:bCs/>
          <w:sz w:val="22"/>
          <w:szCs w:val="22"/>
        </w:rPr>
        <w:t xml:space="preserve"> </w:t>
      </w:r>
    </w:p>
    <w:p w:rsidR="00652321" w:rsidRDefault="00652321">
      <w:pPr>
        <w:jc w:val="center"/>
        <w:rPr>
          <w:rFonts w:ascii="Arial" w:hAnsi="Arial" w:cs="Arial"/>
          <w:b/>
          <w:bCs/>
          <w:sz w:val="22"/>
          <w:szCs w:val="22"/>
        </w:rPr>
      </w:pP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 xml:space="preserve">PROJECT NUMBER </w:t>
      </w:r>
      <w:bookmarkStart w:id="15" w:name="projectnumber"/>
      <w:bookmarkEnd w:id="15"/>
      <w:r w:rsidRPr="00652321">
        <w:rPr>
          <w:rFonts w:ascii="Arial" w:eastAsia="Calibri" w:hAnsi="Arial"/>
          <w:b/>
          <w:sz w:val="22"/>
          <w:szCs w:val="22"/>
        </w:rPr>
        <w:t>45081</w:t>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PURCHASE AGREEMENT</w:t>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BETWEEN</w:t>
      </w:r>
    </w:p>
    <w:p w:rsidR="00652321" w:rsidRPr="00652321" w:rsidRDefault="00652321" w:rsidP="00652321">
      <w:pPr>
        <w:jc w:val="center"/>
        <w:rPr>
          <w:rFonts w:ascii="Arial" w:eastAsia="Calibri" w:hAnsi="Arial"/>
          <w:b/>
          <w:sz w:val="22"/>
          <w:szCs w:val="22"/>
        </w:rPr>
      </w:pPr>
      <w:bookmarkStart w:id="16" w:name="vendorname"/>
      <w:bookmarkEnd w:id="16"/>
      <w:r w:rsidRPr="00652321">
        <w:rPr>
          <w:rFonts w:ascii="Arial" w:eastAsia="Calibri" w:hAnsi="Arial"/>
          <w:b/>
          <w:sz w:val="22"/>
          <w:szCs w:val="22"/>
          <w:highlight w:val="yellow"/>
        </w:rPr>
        <w:t>VENDOR NAME</w:t>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AND</w:t>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MISSISSIPPI DEPARTMENT OF INFORMATION TECHNOLOGY SERVICES</w:t>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t>AS CONTRACTING AGENT FOR THE</w:t>
      </w:r>
    </w:p>
    <w:p w:rsidR="00652321" w:rsidRPr="00652321" w:rsidRDefault="00652321" w:rsidP="00652321">
      <w:pPr>
        <w:jc w:val="center"/>
        <w:rPr>
          <w:rFonts w:ascii="Arial" w:eastAsia="Calibri" w:hAnsi="Arial"/>
          <w:b/>
          <w:sz w:val="22"/>
          <w:szCs w:val="22"/>
        </w:rPr>
      </w:pPr>
      <w:bookmarkStart w:id="17" w:name="agencyname"/>
      <w:bookmarkEnd w:id="17"/>
      <w:r w:rsidRPr="00652321">
        <w:rPr>
          <w:rFonts w:ascii="Arial" w:eastAsia="Calibri" w:hAnsi="Arial"/>
          <w:b/>
          <w:sz w:val="22"/>
          <w:szCs w:val="22"/>
        </w:rPr>
        <w:t>MISSISSIPPI SECRETARY OF STATE'S OFFICE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This Purchase Agreement (hereinafter referred to as “Agreement”) is entered into by and between </w:t>
      </w:r>
      <w:bookmarkStart w:id="18" w:name="vendorname1"/>
      <w:bookmarkEnd w:id="18"/>
      <w:r w:rsidRPr="00652321">
        <w:rPr>
          <w:rFonts w:ascii="Arial" w:eastAsia="Calibri" w:hAnsi="Arial"/>
          <w:sz w:val="22"/>
          <w:szCs w:val="22"/>
          <w:highlight w:val="yellow"/>
        </w:rPr>
        <w:t>VENDOR NAME</w:t>
      </w:r>
      <w:r w:rsidRPr="00652321">
        <w:rPr>
          <w:rFonts w:ascii="Arial" w:eastAsia="Calibri" w:hAnsi="Arial"/>
          <w:sz w:val="22"/>
          <w:szCs w:val="22"/>
        </w:rPr>
        <w:t xml:space="preserve">, a </w:t>
      </w:r>
      <w:bookmarkStart w:id="19" w:name="stateofincorp"/>
      <w:bookmarkEnd w:id="19"/>
      <w:r w:rsidRPr="00652321">
        <w:rPr>
          <w:rFonts w:ascii="Arial" w:eastAsia="Calibri" w:hAnsi="Arial"/>
          <w:sz w:val="22"/>
          <w:szCs w:val="22"/>
          <w:highlight w:val="yellow"/>
        </w:rPr>
        <w:t>STATE OF INCORPORATION</w:t>
      </w:r>
      <w:r w:rsidRPr="00652321">
        <w:rPr>
          <w:rFonts w:ascii="Arial" w:eastAsia="Calibri" w:hAnsi="Arial"/>
          <w:sz w:val="22"/>
          <w:szCs w:val="22"/>
        </w:rPr>
        <w:t xml:space="preserve"> corporation having its principal place of business at </w:t>
      </w:r>
      <w:bookmarkStart w:id="20" w:name="vendorstreet"/>
      <w:bookmarkEnd w:id="20"/>
      <w:r w:rsidRPr="00652321">
        <w:rPr>
          <w:rFonts w:ascii="Arial" w:eastAsia="Calibri" w:hAnsi="Arial"/>
          <w:sz w:val="22"/>
          <w:szCs w:val="22"/>
          <w:highlight w:val="yellow"/>
        </w:rPr>
        <w:t>VENDOR ADDRESS</w:t>
      </w:r>
      <w:bookmarkStart w:id="21" w:name="vendorcity"/>
      <w:bookmarkStart w:id="22" w:name="vendorstate"/>
      <w:bookmarkStart w:id="23" w:name="vendorzip"/>
      <w:bookmarkEnd w:id="21"/>
      <w:bookmarkEnd w:id="22"/>
      <w:bookmarkEnd w:id="23"/>
      <w:r w:rsidRPr="00652321">
        <w:rPr>
          <w:rFonts w:ascii="Arial" w:eastAsia="Calibri" w:hAnsi="Arial"/>
          <w:sz w:val="22"/>
          <w:szCs w:val="22"/>
        </w:rPr>
        <w:t xml:space="preserve"> (hereinafter referred to as “Seller”), and Mississippi Department of Information Technology Services having its principal place of business at 3771 Eastwood Drive, Jackson, Mississippi 39211 (hereinafter referred to as “ITS”), as contracting agent for the </w:t>
      </w:r>
      <w:bookmarkStart w:id="24" w:name="agencyname1"/>
      <w:bookmarkEnd w:id="24"/>
      <w:r w:rsidRPr="00652321">
        <w:rPr>
          <w:rFonts w:ascii="Arial" w:eastAsia="Calibri" w:hAnsi="Arial"/>
          <w:sz w:val="22"/>
          <w:szCs w:val="22"/>
        </w:rPr>
        <w:t xml:space="preserve">Mississippi Secretary of State's Office located at </w:t>
      </w:r>
      <w:bookmarkStart w:id="25" w:name="agencystreet"/>
      <w:bookmarkEnd w:id="25"/>
      <w:r w:rsidRPr="00652321">
        <w:rPr>
          <w:rFonts w:ascii="Arial" w:eastAsia="Calibri" w:hAnsi="Arial"/>
          <w:sz w:val="22"/>
          <w:szCs w:val="22"/>
        </w:rPr>
        <w:t xml:space="preserve">125 South Congress Street, </w:t>
      </w:r>
      <w:bookmarkStart w:id="26" w:name="agencycity"/>
      <w:bookmarkEnd w:id="26"/>
      <w:r w:rsidRPr="00652321">
        <w:rPr>
          <w:rFonts w:ascii="Arial" w:eastAsia="Calibri" w:hAnsi="Arial"/>
          <w:sz w:val="22"/>
          <w:szCs w:val="22"/>
        </w:rPr>
        <w:t xml:space="preserve">Jackson, </w:t>
      </w:r>
      <w:bookmarkStart w:id="27" w:name="agencystate"/>
      <w:bookmarkEnd w:id="27"/>
      <w:r w:rsidRPr="00652321">
        <w:rPr>
          <w:rFonts w:ascii="Arial" w:eastAsia="Calibri" w:hAnsi="Arial"/>
          <w:sz w:val="22"/>
          <w:szCs w:val="22"/>
        </w:rPr>
        <w:t xml:space="preserve">Mississippi </w:t>
      </w:r>
      <w:bookmarkStart w:id="28" w:name="agencyzip"/>
      <w:bookmarkEnd w:id="28"/>
      <w:r w:rsidRPr="00652321">
        <w:rPr>
          <w:rFonts w:ascii="Arial" w:eastAsia="Calibri" w:hAnsi="Arial"/>
          <w:sz w:val="22"/>
          <w:szCs w:val="22"/>
        </w:rPr>
        <w:t>39201  (hereinafter referred to as “Purchaser”). ITS and Purchaser are sometimes collectively referred to herein as “State”.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WHEREAS</w:t>
      </w:r>
      <w:r w:rsidRPr="00652321">
        <w:rPr>
          <w:rFonts w:ascii="Arial" w:eastAsia="Calibri" w:hAnsi="Arial"/>
          <w:sz w:val="22"/>
          <w:szCs w:val="22"/>
        </w:rPr>
        <w:t xml:space="preserve">, Purchaser, pursuant to </w:t>
      </w:r>
      <w:r w:rsidRPr="00652321">
        <w:rPr>
          <w:rFonts w:ascii="Arial" w:eastAsia="Calibri" w:hAnsi="Arial" w:cs="Arial"/>
          <w:sz w:val="22"/>
          <w:szCs w:val="22"/>
        </w:rPr>
        <w:t xml:space="preserve">Letter of Configuration Number 45081 dated </w:t>
      </w:r>
      <w:r w:rsidRPr="00652321">
        <w:rPr>
          <w:rFonts w:ascii="Arial" w:eastAsia="Calibri" w:hAnsi="Arial" w:cs="Arial"/>
          <w:sz w:val="22"/>
          <w:szCs w:val="22"/>
          <w:highlight w:val="yellow"/>
        </w:rPr>
        <w:t>INSERT DATE OF PUBLICATION</w:t>
      </w:r>
      <w:r w:rsidRPr="00652321">
        <w:rPr>
          <w:rFonts w:ascii="Arial" w:eastAsia="Calibri" w:hAnsi="Arial" w:cs="Arial"/>
          <w:sz w:val="22"/>
          <w:szCs w:val="22"/>
        </w:rPr>
        <w:t xml:space="preserve"> (hereinafter referred to as “LOC”), based on General Request for Proposals </w:t>
      </w:r>
      <w:r w:rsidRPr="00652321">
        <w:rPr>
          <w:rFonts w:ascii="Arial" w:eastAsia="Calibri" w:hAnsi="Arial"/>
          <w:sz w:val="22"/>
          <w:szCs w:val="22"/>
        </w:rPr>
        <w:t xml:space="preserve">(“RFP”) No. </w:t>
      </w:r>
      <w:bookmarkStart w:id="29" w:name="rfpnumber"/>
      <w:bookmarkEnd w:id="29"/>
      <w:r w:rsidRPr="00652321">
        <w:rPr>
          <w:rFonts w:ascii="Arial" w:eastAsia="Calibri" w:hAnsi="Arial"/>
          <w:sz w:val="22"/>
          <w:szCs w:val="22"/>
        </w:rPr>
        <w:t>3849, requested proposals for the acquisition of certain equipment (hereinafter referred to as “Products”) as listed in Exhibit A which is attached hereto and incorporated herein; and</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WHEREAS</w:t>
      </w:r>
      <w:r w:rsidRPr="00652321">
        <w:rPr>
          <w:rFonts w:ascii="Arial" w:eastAsia="Calibri" w:hAnsi="Arial"/>
          <w:sz w:val="22"/>
          <w:szCs w:val="22"/>
        </w:rPr>
        <w:t>, Seller was the successful proposer in an open, fair and competitive procurement process;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NOW THEREFORE</w:t>
      </w:r>
      <w:r w:rsidRPr="00652321">
        <w:rPr>
          <w:rFonts w:ascii="Arial" w:eastAsia="Calibri" w:hAnsi="Arial"/>
          <w:sz w:val="22"/>
          <w:szCs w:val="22"/>
        </w:rPr>
        <w:t>, in consideration of the mutual understandings, promises, consideration and agreements set forth, the parties hereto agree as follows: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w:t>
      </w:r>
      <w:r w:rsidRPr="00652321">
        <w:rPr>
          <w:rFonts w:ascii="Arial" w:eastAsia="Calibri" w:hAnsi="Arial"/>
          <w:b/>
          <w:sz w:val="22"/>
          <w:szCs w:val="22"/>
        </w:rPr>
        <w:tab/>
        <w:t>TERM OF AGREEMENT</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w:t>
      </w:r>
      <w:r w:rsidRPr="00652321">
        <w:rPr>
          <w:rFonts w:ascii="Arial" w:eastAsia="Calibri" w:hAnsi="Arial"/>
          <w:sz w:val="22"/>
          <w:szCs w:val="22"/>
        </w:rPr>
        <w:tab/>
        <w:t xml:space="preserve">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with the exception of warranty service, on or before the close of business on </w:t>
      </w:r>
      <w:r w:rsidR="00162EEC">
        <w:rPr>
          <w:rFonts w:ascii="Arial" w:eastAsia="Calibri" w:hAnsi="Arial"/>
          <w:sz w:val="22"/>
          <w:szCs w:val="22"/>
        </w:rPr>
        <w:t>December</w:t>
      </w:r>
      <w:r w:rsidR="008A4890">
        <w:rPr>
          <w:rFonts w:ascii="Arial" w:eastAsia="Calibri" w:hAnsi="Arial"/>
          <w:sz w:val="22"/>
          <w:szCs w:val="22"/>
        </w:rPr>
        <w:t xml:space="preserve"> 31, 2019</w:t>
      </w:r>
      <w:r w:rsidRPr="00652321">
        <w:rPr>
          <w:rFonts w:ascii="Arial" w:eastAsia="Calibri" w:hAnsi="Arial"/>
          <w:sz w:val="22"/>
          <w:szCs w:val="22"/>
        </w:rPr>
        <w:t>, or within such other period as may be agreed to by the parties.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1.2</w:t>
      </w:r>
      <w:r w:rsidRPr="00652321">
        <w:rPr>
          <w:rFonts w:ascii="Arial" w:eastAsia="Calibri" w:hAnsi="Arial"/>
          <w:sz w:val="22"/>
          <w:szCs w:val="22"/>
        </w:rPr>
        <w:tab/>
        <w:t>This Agreement will become a binding obligation on the State only upon the issuance of a valid purchase order by the Purchaser following contract execution and the issuance by ITS of the CP-1 Acquisition Approval Document.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w:t>
      </w:r>
      <w:r w:rsidRPr="00652321">
        <w:rPr>
          <w:rFonts w:ascii="Arial" w:eastAsia="Calibri" w:hAnsi="Arial"/>
          <w:b/>
          <w:sz w:val="22"/>
          <w:szCs w:val="22"/>
        </w:rPr>
        <w:tab/>
        <w:t>FURNISHING OF EQUIPMENT</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2.1</w:t>
      </w:r>
      <w:r w:rsidRPr="00652321">
        <w:rPr>
          <w:rFonts w:ascii="Arial" w:eastAsia="Calibri" w:hAnsi="Arial"/>
          <w:sz w:val="22"/>
          <w:szCs w:val="22"/>
        </w:rPr>
        <w:tab/>
        <w:t xml:space="preserve">Subject to the terms and conditions set forth herein, Seller agrees to provide and Purchaser agrees to buy as needed, the Products listed in the attached Exhibit A and at the purchase price set forth therein, but in no event will the total compensation to be paid hereunder exceed the specified sum of </w:t>
      </w:r>
      <w:r w:rsidRPr="00652321">
        <w:rPr>
          <w:rFonts w:ascii="Arial" w:eastAsia="Calibri" w:hAnsi="Arial"/>
          <w:sz w:val="22"/>
          <w:szCs w:val="22"/>
          <w:highlight w:val="yellow"/>
        </w:rPr>
        <w:t>$INSERT AMOUNT</w:t>
      </w:r>
      <w:r w:rsidRPr="00652321">
        <w:rPr>
          <w:rFonts w:ascii="Arial" w:eastAsia="Calibri" w:hAnsi="Arial"/>
          <w:sz w:val="22"/>
          <w:szCs w:val="22"/>
        </w:rPr>
        <w:t xml:space="preserve"> unless prior written authorization from ITS has been obtained. Purchaser shall submit a purchase order signed by a representative of Purchaser </w:t>
      </w:r>
      <w:r w:rsidRPr="00652321">
        <w:rPr>
          <w:rFonts w:ascii="Arial" w:eastAsia="Calibri" w:hAnsi="Arial"/>
          <w:sz w:val="22"/>
          <w:szCs w:val="22"/>
        </w:rPr>
        <w:lastRenderedPageBreak/>
        <w:t>itemizing the Products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of twelve (12) months from the effective date of this Agreement.  In the event there is a national price decrease of the Products bid during this time, Seller agrees to extend the new, lower pricing to Purchaser.</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2.2</w:t>
      </w:r>
      <w:r w:rsidRPr="00652321">
        <w:rPr>
          <w:rFonts w:ascii="Arial" w:eastAsia="Calibri" w:hAnsi="Arial"/>
          <w:sz w:val="22"/>
          <w:szCs w:val="22"/>
        </w:rPr>
        <w:tab/>
        <w:t xml:space="preserve">The Products provided by Seller shall meet or exceed the minimum specifications set forth in the LOC, General RFP No. </w:t>
      </w:r>
      <w:bookmarkStart w:id="30" w:name="rfpnumber8"/>
      <w:bookmarkEnd w:id="30"/>
      <w:r w:rsidRPr="00652321">
        <w:rPr>
          <w:rFonts w:ascii="Arial" w:eastAsia="Calibri" w:hAnsi="Arial"/>
          <w:sz w:val="22"/>
          <w:szCs w:val="22"/>
        </w:rPr>
        <w:t>3849 and the Seller’s Proposals in response thereto.</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w:t>
      </w:r>
      <w:r w:rsidRPr="00652321">
        <w:rPr>
          <w:rFonts w:ascii="Arial" w:eastAsia="Calibri" w:hAnsi="Arial"/>
          <w:b/>
          <w:sz w:val="22"/>
          <w:szCs w:val="22"/>
        </w:rPr>
        <w:tab/>
        <w:t>DELIVERY, RISK OF LOSS, INSTALLATION AND ACCEPTANCE</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3.1</w:t>
      </w:r>
      <w:r w:rsidRPr="00652321">
        <w:rPr>
          <w:rFonts w:ascii="Arial" w:eastAsia="Calibri" w:hAnsi="Arial"/>
          <w:sz w:val="22"/>
          <w:szCs w:val="22"/>
        </w:rPr>
        <w:tab/>
        <w:t>Seller shall deliver the Products to the location specified by Purchaser and pursuant to the delivery schedule set forth by Purchaser.</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3.2</w:t>
      </w:r>
      <w:r w:rsidRPr="00652321">
        <w:rPr>
          <w:rFonts w:ascii="Arial" w:eastAsia="Calibri" w:hAnsi="Arial"/>
          <w:sz w:val="22"/>
          <w:szCs w:val="22"/>
        </w:rPr>
        <w:tab/>
        <w:t>Seller shall assume and shall bear the entire risk of loss and damage to the Products from any cause whatsoever while in transit and at all times throughout its possession thereof.</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3.3</w:t>
      </w:r>
      <w:r w:rsidRPr="00652321">
        <w:rPr>
          <w:rFonts w:ascii="Arial" w:eastAsia="Calibri" w:hAnsi="Arial"/>
          <w:sz w:val="22"/>
          <w:szCs w:val="22"/>
        </w:rPr>
        <w:tab/>
        <w:t xml:space="preserve">Seller shall complete installation of the Products pursuant to the requirements set forth in the LOC and General RFP No. </w:t>
      </w:r>
      <w:bookmarkStart w:id="31" w:name="rfpnumber9"/>
      <w:bookmarkEnd w:id="31"/>
      <w:r w:rsidRPr="00652321">
        <w:rPr>
          <w:rFonts w:ascii="Arial" w:eastAsia="Calibri" w:hAnsi="Arial"/>
          <w:sz w:val="22"/>
          <w:szCs w:val="22"/>
        </w:rPr>
        <w:t>3849. Seller acknowledges that installation shall be accomplished with minimal interruption of Purchaser’s normal day to day operations.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3.4</w:t>
      </w:r>
      <w:r w:rsidRPr="00652321">
        <w:rPr>
          <w:rFonts w:ascii="Arial" w:eastAsia="Calibri" w:hAnsi="Arial"/>
          <w:sz w:val="22"/>
          <w:szCs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3.5</w:t>
      </w:r>
      <w:r w:rsidRPr="00652321">
        <w:rPr>
          <w:rFonts w:ascii="Arial" w:eastAsia="Calibri" w:hAnsi="Arial"/>
          <w:sz w:val="22"/>
          <w:szCs w:val="22"/>
        </w:rPr>
        <w:tab/>
        <w:t>Seller shall be responsible for installing all equipment, cable and materials in accordance with all State, Federal and industry standards for such items.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3.6</w:t>
      </w:r>
      <w:r w:rsidRPr="00652321">
        <w:rPr>
          <w:rFonts w:ascii="Arial" w:eastAsia="Calibri" w:hAnsi="Arial"/>
          <w:sz w:val="22"/>
          <w:szCs w:val="22"/>
        </w:rPr>
        <w:tab/>
        <w:t xml:space="preserve">Purchaser shall accept or reject the Products provided by Seller after a ten (10) day testing period utilizing testing criteria developed by Purchaser. During the acceptance period, Purchaser shall have the opportunity to evaluate and test the Products to confirm that it performs without any defects and performs pursuant to the specifications set forth in the LOC and General RFP No. </w:t>
      </w:r>
      <w:bookmarkStart w:id="32" w:name="rfpnumber10"/>
      <w:bookmarkEnd w:id="32"/>
      <w:r w:rsidRPr="00652321">
        <w:rPr>
          <w:rFonts w:ascii="Arial" w:eastAsia="Calibri" w:hAnsi="Arial"/>
          <w:sz w:val="22"/>
          <w:szCs w:val="22"/>
        </w:rPr>
        <w:t>3849. Purchaser shall notify Seller in writing of its acceptance of the Products.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3.7</w:t>
      </w:r>
      <w:r w:rsidRPr="00652321">
        <w:rPr>
          <w:rFonts w:ascii="Arial" w:eastAsia="Calibri" w:hAnsi="Arial"/>
          <w:sz w:val="22"/>
          <w:szCs w:val="22"/>
        </w:rPr>
        <w:tab/>
        <w:t>In the event the Product fails to perform as stated above, Purchaser shall notify Seller. Seller shall, within ten (10) working days and at Seller’s sole expense, correct the defects identified by Purchaser or replace the defective Product. Purchaser reserves the right to return the defective Product to Seller at the Seller’s expense and to cancel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4</w:t>
      </w:r>
      <w:r w:rsidRPr="00652321">
        <w:rPr>
          <w:rFonts w:ascii="Arial" w:eastAsia="Calibri" w:hAnsi="Arial"/>
          <w:b/>
          <w:sz w:val="22"/>
          <w:szCs w:val="22"/>
        </w:rPr>
        <w:tab/>
        <w:t>TITLE TO EQUIPMENT</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Title to the equipment provided under this Agreement shall pass to Purchaser upon its acceptance of the equipment.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5</w:t>
      </w:r>
      <w:r w:rsidRPr="00652321">
        <w:rPr>
          <w:rFonts w:ascii="Arial" w:eastAsia="Calibri" w:hAnsi="Arial"/>
          <w:b/>
          <w:sz w:val="22"/>
          <w:szCs w:val="22"/>
        </w:rPr>
        <w:tab/>
        <w:t>CONSIDERATION AND METHOD OF PAYMENT</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5.1</w:t>
      </w:r>
      <w:r w:rsidRPr="00652321">
        <w:rPr>
          <w:rFonts w:ascii="Arial" w:eastAsia="Calibri" w:hAnsi="Arial"/>
          <w:sz w:val="22"/>
          <w:szCs w:val="22"/>
        </w:rPr>
        <w:tab/>
        <w:t xml:space="preserve">Once the Products have been accepted by Purchaser as prescribed in Article 3 herein, Seller shall submit an invoice for the cost and shall certify that the billing is true and correct. Services will be invoiced as they are rendered. Seller shall submit invoices and supporting documentation to Purchaser electronically during the term of this Agreement using the processes </w:t>
      </w:r>
      <w:r w:rsidRPr="00652321">
        <w:rPr>
          <w:rFonts w:ascii="Arial" w:eastAsia="Calibri" w:hAnsi="Arial"/>
          <w:sz w:val="22"/>
          <w:szCs w:val="22"/>
        </w:rPr>
        <w:lastRenderedPageBreak/>
        <w:t>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5.2</w:t>
      </w:r>
      <w:r w:rsidRPr="00652321">
        <w:rPr>
          <w:rFonts w:ascii="Arial" w:eastAsia="Calibri" w:hAnsi="Arial"/>
          <w:sz w:val="22"/>
          <w:szCs w:val="22"/>
        </w:rPr>
        <w:tab/>
        <w:t>Acceptance by the Seller of the last payment from the Purchaser shall operate as a release of all claims against the State by the Seller and any subcontractors or other persons supplying labor or materials used in the performance of any work under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6</w:t>
      </w:r>
      <w:r w:rsidRPr="00652321">
        <w:rPr>
          <w:rFonts w:ascii="Arial" w:eastAsia="Calibri" w:hAnsi="Arial"/>
          <w:b/>
          <w:sz w:val="22"/>
          <w:szCs w:val="22"/>
        </w:rPr>
        <w:tab/>
        <w:t>WARRANTIES</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w:t>
      </w:r>
      <w:r w:rsidRPr="00652321">
        <w:rPr>
          <w:rFonts w:ascii="Arial" w:eastAsia="Calibri" w:hAnsi="Arial"/>
          <w:sz w:val="22"/>
          <w:szCs w:val="22"/>
        </w:rPr>
        <w:tab/>
        <w:t>Seller represents and warrants that Seller has the right to sell the equipment and license the software provided under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6.2</w:t>
      </w:r>
      <w:r w:rsidRPr="00652321">
        <w:rPr>
          <w:rFonts w:ascii="Arial" w:eastAsia="Calibri" w:hAnsi="Arial"/>
          <w:sz w:val="22"/>
          <w:szCs w:val="22"/>
        </w:rPr>
        <w:tab/>
        <w:t>Seller represents and warrants that Purchaser shall acquire good and clear title to the equipment purchased hereunder, free and clear of all liens and encumbrances.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6.3</w:t>
      </w:r>
      <w:r w:rsidRPr="00652321">
        <w:rPr>
          <w:rFonts w:ascii="Arial" w:eastAsia="Calibri" w:hAnsi="Arial"/>
          <w:sz w:val="22"/>
          <w:szCs w:val="22"/>
        </w:rPr>
        <w:tab/>
        <w:t>Seller represents and warrants that each unit of equipment delivered shall be delivered new and not as “used, substituted, rebuilt, refurbished or reinstalled” equipment.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6.4</w:t>
      </w:r>
      <w:r w:rsidRPr="00652321">
        <w:rPr>
          <w:rFonts w:ascii="Arial" w:eastAsia="Calibri" w:hAnsi="Arial"/>
          <w:sz w:val="22"/>
          <w:szCs w:val="22"/>
        </w:rPr>
        <w:tab/>
        <w:t>Seller represents and warrants that it has and will obtain and pass through to Purchaser any and all warranties obtained or available from the licensor of software or the manufacturer of the equipment.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6.5</w:t>
      </w:r>
      <w:r w:rsidRPr="00652321">
        <w:rPr>
          <w:rFonts w:ascii="Arial" w:eastAsia="Calibri" w:hAnsi="Arial"/>
          <w:sz w:val="22"/>
          <w:szCs w:val="22"/>
        </w:rPr>
        <w:tab/>
        <w:t>Seller represents and warrants that all equipment provided pursuant to this Agreement shall, for a period of one (1) year from the date of acceptance of each item of equipment, be free from defects in material, manufacture, design and workmanship. Seller’s obligation pursuant to this warranty shall include, but is not limited to, the repair or replacement of the equipment at no cost to Purchaser. In the event Seller cannot repair or replace an item of equipment during the warranty period, Seller shall refund the purchase price of the equipment, and refund any fees paid for services that directly relate to the defective hardware.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6.6</w:t>
      </w:r>
      <w:r w:rsidRPr="00652321">
        <w:rPr>
          <w:rFonts w:ascii="Arial" w:eastAsia="Calibri" w:hAnsi="Arial"/>
          <w:sz w:val="22"/>
          <w:szCs w:val="22"/>
        </w:rPr>
        <w:tab/>
        <w:t xml:space="preserve">Seller represents and warrants that the Products provided by Seller shall meet or exceed the minimum specifications set forth in the LOC, General RFP No. </w:t>
      </w:r>
      <w:bookmarkStart w:id="33" w:name="rfpnumber1"/>
      <w:bookmarkEnd w:id="33"/>
      <w:r w:rsidRPr="00652321">
        <w:rPr>
          <w:rFonts w:ascii="Arial" w:eastAsia="Calibri" w:hAnsi="Arial"/>
          <w:sz w:val="22"/>
          <w:szCs w:val="22"/>
        </w:rPr>
        <w:t>3849 and Seller’s Proposals in response thereto.</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6.7</w:t>
      </w:r>
      <w:r w:rsidRPr="00652321">
        <w:rPr>
          <w:rFonts w:ascii="Arial" w:eastAsia="Calibri" w:hAnsi="Arial"/>
          <w:sz w:val="22"/>
          <w:szCs w:val="22"/>
        </w:rPr>
        <w:tab/>
        <w:t xml:space="preserve">Seller represents and warrants that all software furnished shall be free from material defects for a period of one (1) year after acceptance and will function in accordance with the specifications as stated the LOC, General RFP No. </w:t>
      </w:r>
      <w:bookmarkStart w:id="34" w:name="rfpnumber2"/>
      <w:bookmarkEnd w:id="34"/>
      <w:r w:rsidRPr="00652321">
        <w:rPr>
          <w:rFonts w:ascii="Arial" w:eastAsia="Calibri" w:hAnsi="Arial"/>
          <w:sz w:val="22"/>
          <w:szCs w:val="22"/>
        </w:rPr>
        <w:t>3849 and the Seller’s Proposals in response thereto. If the software does not function accordingly, Seller shall, at no cost to Purchaser, replace the software or refund the fees paid for the software and for any services that directly relate to the defective software.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lastRenderedPageBreak/>
        <w:t>6.8</w:t>
      </w:r>
      <w:r w:rsidRPr="00652321">
        <w:rPr>
          <w:rFonts w:ascii="Arial" w:eastAsia="Calibri" w:hAnsi="Arial"/>
          <w:sz w:val="22"/>
          <w:szCs w:val="22"/>
        </w:rPr>
        <w:tab/>
        <w:t>Seller represents and warrants that there is no disabling code or lockup program or device embedded in the software provided to Purchaser. Seller further agrees that it will not, under any circumstances including enforcement of a valid contract right, (a) install or trigger a lockup program or device, or (b) take any step which would in any manner interfere with Purchaser’s use 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6.9</w:t>
      </w:r>
      <w:r w:rsidRPr="00652321">
        <w:rPr>
          <w:rFonts w:ascii="Arial" w:eastAsia="Calibri" w:hAnsi="Arial"/>
          <w:sz w:val="22"/>
          <w:szCs w:val="22"/>
        </w:rPr>
        <w:t xml:space="preserve"> Seller represents and warrants that the software,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6.10</w:t>
      </w:r>
      <w:r w:rsidRPr="00652321">
        <w:rPr>
          <w:rFonts w:ascii="Arial" w:eastAsia="Calibri" w:hAnsi="Arial"/>
          <w:sz w:val="22"/>
          <w:szCs w:val="22"/>
        </w:rPr>
        <w:t xml:space="preserve"> Seller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performance of the service, perform the services again, at no cost to Purchaser, or if Seller is unable to perform the services as warranted, Seller shall reimburse Purchaser the fees paid to Seller for the unsatisfactory services.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6.11</w:t>
      </w:r>
      <w:r w:rsidRPr="00652321">
        <w:rPr>
          <w:rFonts w:ascii="Arial" w:eastAsia="Calibri" w:hAnsi="Arial"/>
          <w:sz w:val="22"/>
          <w:szCs w:val="22"/>
        </w:rPr>
        <w:t xml:space="preserve"> If applicable under the given circumstances, Seller represents and warrants that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Seller agrees to maintain records of such compliance and, upon request of the State and approval of the Social Security Administration or Department of Homeland Security where required, to provide a copy of each such verification to the State. Seller further represents and warrants that any person assigned to perform services hereunder meets the employment eligibility requirements of all immigration laws of the State of Mississippi. Seller understands and agrees that any breach of these warranties may subject Seller to the following: (a) termination of this Agreement and ineligibility for any state or public contract in Mississippi for up to three (3) years, with notice of such cancellation/termination being made public, or (b) the loss of any license, permit, certification or other document granted to Seller by an agency, department or governmental entity for the right to do business in Mississippi for up to one (1) year, or (c) both. In the event of such termination/cancellation, Seller would also be liable for any additional costs incurred by the State due to contract cancellation or loss of license or permit.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6.12</w:t>
      </w:r>
      <w:r w:rsidRPr="00652321">
        <w:rPr>
          <w:rFonts w:ascii="Arial" w:eastAsia="Calibri" w:hAnsi="Arial"/>
          <w:sz w:val="22"/>
          <w:szCs w:val="22"/>
        </w:rPr>
        <w:tab/>
        <w:t>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anomaly or security vulnerability in the system by repairing and/or replacing any and all components of the system necessary in order for the system to be secure.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6.13</w:t>
      </w:r>
      <w:r w:rsidRPr="00652321">
        <w:rPr>
          <w:rFonts w:ascii="Arial" w:eastAsia="Calibri" w:hAnsi="Arial"/>
          <w:sz w:val="22"/>
          <w:szCs w:val="22"/>
        </w:rPr>
        <w:tab/>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6.14</w:t>
      </w:r>
      <w:r w:rsidRPr="00652321">
        <w:rPr>
          <w:rFonts w:ascii="Arial" w:eastAsia="Calibri" w:hAnsi="Arial"/>
          <w:sz w:val="22"/>
          <w:szCs w:val="22"/>
        </w:rPr>
        <w:tab/>
        <w:t>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7</w:t>
      </w:r>
      <w:r w:rsidRPr="00652321">
        <w:rPr>
          <w:rFonts w:ascii="Arial" w:eastAsia="Calibri" w:hAnsi="Arial"/>
          <w:b/>
          <w:sz w:val="22"/>
          <w:szCs w:val="22"/>
        </w:rPr>
        <w:tab/>
        <w:t>INFRINGEMENT INDEMNIFICATION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Seller represents and warrants that neither the hardware, replacement parts nor software, their elements or the use thereof violates or infringes upon any copyright, patent, trademark, </w:t>
      </w:r>
      <w:proofErr w:type="spellStart"/>
      <w:r w:rsidRPr="00652321">
        <w:rPr>
          <w:rFonts w:ascii="Arial" w:eastAsia="Calibri" w:hAnsi="Arial"/>
          <w:sz w:val="22"/>
          <w:szCs w:val="22"/>
        </w:rPr>
        <w:t>servicemark</w:t>
      </w:r>
      <w:proofErr w:type="spellEnd"/>
      <w:r w:rsidRPr="00652321">
        <w:rPr>
          <w:rFonts w:ascii="Arial" w:eastAsia="Calibri" w:hAnsi="Arial"/>
          <w:sz w:val="22"/>
          <w:szCs w:val="22"/>
        </w:rPr>
        <w:t>, trade secret or other proprietary right of any person or entity. Seller, at its own expense, shall defend or settle any and all infringement actions filed against Seller or Purchaser which involve the hardware, software or other items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or upon failing to secure either such right, (c) refund to Purchaser the  purchase price or software license fees previously paid by Purchaser for the products Purchaser may no longer use. Said refund shall be paid within ten (10) working days of notice to Purchaser to discontinue said use.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8</w:t>
      </w:r>
      <w:r w:rsidRPr="00652321">
        <w:rPr>
          <w:rFonts w:ascii="Arial" w:eastAsia="Calibri" w:hAnsi="Arial"/>
          <w:b/>
          <w:sz w:val="22"/>
          <w:szCs w:val="22"/>
        </w:rPr>
        <w:tab/>
        <w:t>EMPLOYMENT STATUS</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8.1</w:t>
      </w:r>
      <w:r w:rsidRPr="00652321">
        <w:rPr>
          <w:rFonts w:ascii="Arial" w:eastAsia="Calibri" w:hAnsi="Arial"/>
          <w:sz w:val="22"/>
          <w:szCs w:val="22"/>
        </w:rPr>
        <w:tab/>
        <w:t>Seller shall, during the entire term of this Agreement, be construed to be an independent contractor. Nothing in this Agreement is intended to nor shall it be construed to create an employer-employee relationship or a joint venture relationship.</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8.2</w:t>
      </w:r>
      <w:r w:rsidRPr="00652321">
        <w:rPr>
          <w:rFonts w:ascii="Arial" w:eastAsia="Calibri" w:hAnsi="Arial"/>
          <w:sz w:val="22"/>
          <w:szCs w:val="22"/>
        </w:rPr>
        <w:tab/>
        <w:t xml:space="preserve">Seller represents that it is qualified to perform the duties to be performed under this Agreement and that it has, or will secure, if needed, at its own expense, applicable personnel who </w:t>
      </w:r>
      <w:r w:rsidRPr="00652321">
        <w:rPr>
          <w:rFonts w:ascii="Arial" w:eastAsia="Calibri" w:hAnsi="Arial"/>
          <w:sz w:val="22"/>
          <w:szCs w:val="22"/>
        </w:rPr>
        <w:lastRenderedPageBreak/>
        <w:t>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8.3</w:t>
      </w:r>
      <w:r w:rsidRPr="00652321">
        <w:rPr>
          <w:rFonts w:ascii="Arial" w:eastAsia="Calibri" w:hAnsi="Arial"/>
          <w:sz w:val="22"/>
          <w:szCs w:val="22"/>
        </w:rPr>
        <w:tab/>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8.4</w:t>
      </w:r>
      <w:r w:rsidRPr="00652321">
        <w:rPr>
          <w:rFonts w:ascii="Arial" w:eastAsia="Calibri" w:hAnsi="Arial"/>
          <w:sz w:val="22"/>
          <w:szCs w:val="22"/>
        </w:rPr>
        <w:tab/>
        <w:t>It is further understood that the consideration expressed herein constitutes full and complete compensation for all services and performances hereunder, and that any sum due and payable to Seller shall be paid as a gross sum with no withholdings or deductions being made by Purchaser for any purpose from said contract sum.</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9</w:t>
      </w:r>
      <w:r w:rsidRPr="00652321">
        <w:rPr>
          <w:rFonts w:ascii="Arial" w:eastAsia="Calibri" w:hAnsi="Arial"/>
          <w:b/>
          <w:sz w:val="22"/>
          <w:szCs w:val="22"/>
        </w:rPr>
        <w:tab/>
        <w:t>BEHAVIOR OF EMPLOYEES/SUBCONTRACTORS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10</w:t>
      </w:r>
      <w:r w:rsidRPr="00652321">
        <w:rPr>
          <w:rFonts w:ascii="Arial" w:eastAsia="Calibri" w:hAnsi="Arial"/>
          <w:b/>
          <w:sz w:val="22"/>
          <w:szCs w:val="22"/>
        </w:rPr>
        <w:tab/>
        <w:t>MODIFICATION OR RENEGOTIATION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11</w:t>
      </w:r>
      <w:r w:rsidRPr="00652321">
        <w:rPr>
          <w:rFonts w:ascii="Arial" w:eastAsia="Calibri" w:hAnsi="Arial"/>
          <w:b/>
          <w:sz w:val="22"/>
          <w:szCs w:val="22"/>
        </w:rPr>
        <w:tab/>
        <w:t>AUTHORITY, ASSIGNMENT AND SUBCONTRACTS</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11.1</w:t>
      </w:r>
      <w:r w:rsidRPr="00652321">
        <w:rPr>
          <w:rFonts w:ascii="Arial" w:eastAsia="Calibri" w:hAnsi="Arial"/>
          <w:sz w:val="22"/>
          <w:szCs w:val="22"/>
        </w:rPr>
        <w:tab/>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11.2</w:t>
      </w:r>
      <w:r w:rsidRPr="00652321">
        <w:rPr>
          <w:rFonts w:ascii="Arial" w:eastAsia="Calibri" w:hAnsi="Arial"/>
          <w:sz w:val="22"/>
          <w:szCs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11.3</w:t>
      </w:r>
      <w:r w:rsidRPr="00652321">
        <w:rPr>
          <w:rFonts w:ascii="Arial" w:eastAsia="Calibri" w:hAnsi="Arial"/>
          <w:sz w:val="22"/>
          <w:szCs w:val="22"/>
        </w:rPr>
        <w:tab/>
        <w:t xml:space="preserve">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w:t>
      </w:r>
      <w:r w:rsidRPr="00652321">
        <w:rPr>
          <w:rFonts w:ascii="Arial" w:eastAsia="Calibri" w:hAnsi="Arial"/>
          <w:sz w:val="22"/>
          <w:szCs w:val="22"/>
        </w:rPr>
        <w:lastRenderedPageBreak/>
        <w:t>and shall be subject to the terms and conditions of this Agreement and to any conditions of approval that Purchaser may deem necessary.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11.4</w:t>
      </w:r>
      <w:r w:rsidRPr="00652321">
        <w:rPr>
          <w:rFonts w:ascii="Arial" w:eastAsia="Calibri" w:hAnsi="Arial"/>
          <w:sz w:val="22"/>
          <w:szCs w:val="22"/>
        </w:rPr>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11.5</w:t>
      </w:r>
      <w:r w:rsidRPr="00652321">
        <w:rPr>
          <w:rFonts w:ascii="Arial" w:eastAsia="Calibri" w:hAnsi="Arial"/>
          <w:sz w:val="22"/>
          <w:szCs w:val="22"/>
        </w:rPr>
        <w:tab/>
        <w:t>All subcontractors shall be bound by any negotiation, arbitration, appeal, adjudication or settlement of any dispute between the Seller and the Purchaser, where such dispute affects the subcontract.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12</w:t>
      </w:r>
      <w:r w:rsidRPr="00652321">
        <w:rPr>
          <w:rFonts w:ascii="Arial" w:eastAsia="Calibri" w:hAnsi="Arial"/>
          <w:b/>
          <w:sz w:val="22"/>
          <w:szCs w:val="22"/>
        </w:rPr>
        <w:tab/>
        <w:t>AVAILABILITY OF FUNDS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13</w:t>
      </w:r>
      <w:r w:rsidRPr="00652321">
        <w:rPr>
          <w:rFonts w:ascii="Arial" w:eastAsia="Calibri" w:hAnsi="Arial"/>
          <w:b/>
          <w:sz w:val="22"/>
          <w:szCs w:val="22"/>
        </w:rPr>
        <w:tab/>
        <w:t>TERMINATION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Purchaser may terminate the Agreement in whole or in part without the assessment of any penalties upon thirty (30) days written notice to Seller if Seller becomes the subject of bankruptcy, reorganization, liquidation or receivership proceedings, whether voluntary or involuntary, or (d) Purchaser may terminate the Agreement without the assessment of any penalties for any reason after giving thirty (30) days written notice specifying the effective date thereof to Seller. The provisions of this Article do not limit either party’s right to pursue any other remedy available at law or in equity.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14</w:t>
      </w:r>
      <w:r w:rsidRPr="00652321">
        <w:rPr>
          <w:rFonts w:ascii="Arial" w:eastAsia="Calibri" w:hAnsi="Arial"/>
          <w:b/>
          <w:sz w:val="22"/>
          <w:szCs w:val="22"/>
        </w:rPr>
        <w:tab/>
        <w:t>GOVERNING LAW</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w:t>
      </w:r>
      <w:r w:rsidRPr="00652321">
        <w:rPr>
          <w:rFonts w:ascii="Arial" w:eastAsia="Calibri" w:hAnsi="Arial"/>
          <w:sz w:val="22"/>
          <w:szCs w:val="22"/>
        </w:rPr>
        <w:lastRenderedPageBreak/>
        <w:t>nothing in this Agreement shall affect any statutory rights Purchaser may have that cannot be waived or limited by contract.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15</w:t>
      </w:r>
      <w:r w:rsidRPr="00652321">
        <w:rPr>
          <w:rFonts w:ascii="Arial" w:eastAsia="Calibri" w:hAnsi="Arial"/>
          <w:b/>
          <w:sz w:val="22"/>
          <w:szCs w:val="22"/>
        </w:rPr>
        <w:tab/>
        <w:t>WAIVER</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16</w:t>
      </w:r>
      <w:r w:rsidRPr="00652321">
        <w:rPr>
          <w:rFonts w:ascii="Arial" w:eastAsia="Calibri" w:hAnsi="Arial"/>
          <w:b/>
          <w:sz w:val="22"/>
          <w:szCs w:val="22"/>
        </w:rPr>
        <w:tab/>
        <w:t>SEVERABILITY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17</w:t>
      </w:r>
      <w:r w:rsidRPr="00652321">
        <w:rPr>
          <w:rFonts w:ascii="Arial" w:eastAsia="Calibri" w:hAnsi="Arial"/>
          <w:b/>
          <w:sz w:val="22"/>
          <w:szCs w:val="22"/>
        </w:rPr>
        <w:tab/>
        <w:t>CAPTIONS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The captions or headings in this Agreement are for convenience only, and in no way define, limit or describe the scope or intent of any provision or section of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18</w:t>
      </w:r>
      <w:r w:rsidRPr="00652321">
        <w:rPr>
          <w:rFonts w:ascii="Arial" w:eastAsia="Calibri" w:hAnsi="Arial"/>
          <w:b/>
          <w:sz w:val="22"/>
          <w:szCs w:val="22"/>
        </w:rPr>
        <w:tab/>
        <w:t>HOLD HARMLESS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19</w:t>
      </w:r>
      <w:r w:rsidRPr="00652321">
        <w:rPr>
          <w:rFonts w:ascii="Arial" w:eastAsia="Calibri" w:hAnsi="Arial"/>
          <w:b/>
          <w:sz w:val="22"/>
          <w:szCs w:val="22"/>
        </w:rPr>
        <w:tab/>
        <w:t>THIRD PARTY ACTION NOTIFICATION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20</w:t>
      </w:r>
      <w:r w:rsidRPr="00652321">
        <w:rPr>
          <w:rFonts w:ascii="Arial" w:eastAsia="Calibri" w:hAnsi="Arial"/>
          <w:b/>
          <w:sz w:val="22"/>
          <w:szCs w:val="22"/>
        </w:rPr>
        <w:tab/>
        <w:t>AUTHORITY TO CONTRACT</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21</w:t>
      </w:r>
      <w:r w:rsidRPr="00652321">
        <w:rPr>
          <w:rFonts w:ascii="Arial" w:eastAsia="Calibri" w:hAnsi="Arial"/>
          <w:b/>
          <w:sz w:val="22"/>
          <w:szCs w:val="22"/>
        </w:rPr>
        <w:tab/>
        <w:t>NOTICE</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lastRenderedPageBreak/>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Purchaser’s address for notice is: </w:t>
      </w:r>
      <w:bookmarkStart w:id="35" w:name="agencycontname"/>
      <w:bookmarkEnd w:id="35"/>
      <w:r w:rsidRPr="00652321">
        <w:rPr>
          <w:rFonts w:ascii="Arial" w:eastAsia="Calibri" w:hAnsi="Arial"/>
          <w:sz w:val="22"/>
          <w:szCs w:val="22"/>
        </w:rPr>
        <w:t xml:space="preserve">Michael </w:t>
      </w:r>
      <w:proofErr w:type="spellStart"/>
      <w:r w:rsidRPr="00652321">
        <w:rPr>
          <w:rFonts w:ascii="Arial" w:eastAsia="Calibri" w:hAnsi="Arial"/>
          <w:sz w:val="22"/>
          <w:szCs w:val="22"/>
        </w:rPr>
        <w:t>Pantin</w:t>
      </w:r>
      <w:proofErr w:type="spellEnd"/>
      <w:r w:rsidRPr="00652321">
        <w:rPr>
          <w:rFonts w:ascii="Arial" w:eastAsia="Calibri" w:hAnsi="Arial"/>
          <w:sz w:val="22"/>
          <w:szCs w:val="22"/>
        </w:rPr>
        <w:t xml:space="preserve">, </w:t>
      </w:r>
      <w:bookmarkStart w:id="36" w:name="agencyconttitle"/>
      <w:bookmarkEnd w:id="36"/>
      <w:r w:rsidRPr="00652321">
        <w:rPr>
          <w:rFonts w:ascii="Arial" w:eastAsia="Calibri" w:hAnsi="Arial"/>
          <w:sz w:val="22"/>
          <w:szCs w:val="22"/>
        </w:rPr>
        <w:t xml:space="preserve">Chief Information Officer, </w:t>
      </w:r>
      <w:bookmarkStart w:id="37" w:name="agencycontcomp"/>
      <w:bookmarkEnd w:id="37"/>
      <w:r w:rsidRPr="00652321">
        <w:rPr>
          <w:rFonts w:ascii="Arial" w:eastAsia="Calibri" w:hAnsi="Arial"/>
          <w:sz w:val="22"/>
          <w:szCs w:val="22"/>
        </w:rPr>
        <w:t xml:space="preserve">Mississippi Secretary of State's Office, </w:t>
      </w:r>
      <w:bookmarkStart w:id="38" w:name="agencycontstreet"/>
      <w:bookmarkEnd w:id="38"/>
      <w:r w:rsidRPr="00652321">
        <w:rPr>
          <w:rFonts w:ascii="Arial" w:eastAsia="Calibri" w:hAnsi="Arial"/>
          <w:sz w:val="22"/>
          <w:szCs w:val="22"/>
        </w:rPr>
        <w:t xml:space="preserve">125 South Congress Street, </w:t>
      </w:r>
      <w:bookmarkStart w:id="39" w:name="agencycontcity"/>
      <w:bookmarkEnd w:id="39"/>
      <w:r w:rsidRPr="00652321">
        <w:rPr>
          <w:rFonts w:ascii="Arial" w:eastAsia="Calibri" w:hAnsi="Arial"/>
          <w:sz w:val="22"/>
          <w:szCs w:val="22"/>
        </w:rPr>
        <w:t xml:space="preserve">Jackson, </w:t>
      </w:r>
      <w:bookmarkStart w:id="40" w:name="agencycontstate"/>
      <w:bookmarkEnd w:id="40"/>
      <w:r w:rsidRPr="00652321">
        <w:rPr>
          <w:rFonts w:ascii="Arial" w:eastAsia="Calibri" w:hAnsi="Arial"/>
          <w:sz w:val="22"/>
          <w:szCs w:val="22"/>
        </w:rPr>
        <w:t xml:space="preserve">Mississippi </w:t>
      </w:r>
      <w:bookmarkStart w:id="41" w:name="agencycontzip"/>
      <w:bookmarkEnd w:id="41"/>
      <w:r w:rsidRPr="00652321">
        <w:rPr>
          <w:rFonts w:ascii="Arial" w:eastAsia="Calibri" w:hAnsi="Arial"/>
          <w:sz w:val="22"/>
          <w:szCs w:val="22"/>
        </w:rPr>
        <w:t xml:space="preserve">39201. The Seller’s address for notice is: </w:t>
      </w:r>
      <w:bookmarkStart w:id="42" w:name="vendorcontname"/>
      <w:bookmarkEnd w:id="42"/>
      <w:r w:rsidRPr="00652321">
        <w:rPr>
          <w:rFonts w:ascii="Arial" w:eastAsia="Calibri" w:hAnsi="Arial"/>
          <w:sz w:val="22"/>
          <w:szCs w:val="22"/>
          <w:highlight w:val="yellow"/>
        </w:rPr>
        <w:t>VENDOR NOTICE INFORMATION</w:t>
      </w:r>
      <w:bookmarkStart w:id="43" w:name="vendorconttitle"/>
      <w:bookmarkStart w:id="44" w:name="vendorcontcomp"/>
      <w:bookmarkStart w:id="45" w:name="vendorcontstreet"/>
      <w:bookmarkStart w:id="46" w:name="vendorcontcity"/>
      <w:bookmarkStart w:id="47" w:name="vendorcontstate"/>
      <w:bookmarkStart w:id="48" w:name="vendorcontzip"/>
      <w:bookmarkEnd w:id="43"/>
      <w:bookmarkEnd w:id="44"/>
      <w:bookmarkEnd w:id="45"/>
      <w:bookmarkEnd w:id="46"/>
      <w:bookmarkEnd w:id="47"/>
      <w:bookmarkEnd w:id="48"/>
      <w:r w:rsidRPr="00652321">
        <w:rPr>
          <w:rFonts w:ascii="Arial" w:eastAsia="Calibri" w:hAnsi="Arial"/>
          <w:sz w:val="22"/>
          <w:szCs w:val="22"/>
        </w:rPr>
        <w:t>. Notice shall be deemed given when actually received or when refused. The parties agree to promptly notify each other in writing of any change of address.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22</w:t>
      </w:r>
      <w:r w:rsidRPr="00652321">
        <w:rPr>
          <w:rFonts w:ascii="Arial" w:eastAsia="Calibri" w:hAnsi="Arial"/>
          <w:b/>
          <w:sz w:val="22"/>
          <w:szCs w:val="22"/>
        </w:rPr>
        <w:tab/>
        <w:t>RECORD RETENTION AND ACCESS TO RECORDS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23</w:t>
      </w:r>
      <w:r w:rsidRPr="00652321">
        <w:rPr>
          <w:rFonts w:ascii="Arial" w:eastAsia="Calibri" w:hAnsi="Arial"/>
          <w:b/>
          <w:sz w:val="22"/>
          <w:szCs w:val="22"/>
        </w:rPr>
        <w:tab/>
        <w:t>INSURANCE</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24</w:t>
      </w:r>
      <w:r w:rsidRPr="00652321">
        <w:rPr>
          <w:rFonts w:ascii="Arial" w:eastAsia="Calibri" w:hAnsi="Arial"/>
          <w:b/>
          <w:sz w:val="22"/>
          <w:szCs w:val="22"/>
        </w:rPr>
        <w:tab/>
        <w:t>DISPUTES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25</w:t>
      </w:r>
      <w:r w:rsidRPr="00652321">
        <w:rPr>
          <w:rFonts w:ascii="Arial" w:eastAsia="Calibri" w:hAnsi="Arial"/>
          <w:b/>
          <w:sz w:val="22"/>
          <w:szCs w:val="22"/>
        </w:rPr>
        <w:tab/>
        <w:t>COMPLIANCE WITH LAWS</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25.1</w:t>
      </w:r>
      <w:r w:rsidRPr="00652321">
        <w:rPr>
          <w:rFonts w:ascii="Arial" w:eastAsia="Calibri" w:hAnsi="Arial"/>
          <w:sz w:val="22"/>
          <w:szCs w:val="22"/>
        </w:rPr>
        <w:tab/>
        <w:t>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origin or disability. Further, if applicable, Seller shall comply with the provisions of the Davis-Bacon Act including, but not limited to, the wages, recordkeeping, reporting and notice requirements set forth therein.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ab/>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lastRenderedPageBreak/>
        <w:t>25.2</w:t>
      </w:r>
      <w:r w:rsidRPr="00652321">
        <w:rPr>
          <w:rFonts w:ascii="Arial" w:eastAsia="Calibri" w:hAnsi="Arial"/>
          <w:sz w:val="22"/>
          <w:szCs w:val="22"/>
        </w:rPr>
        <w:tab/>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26</w:t>
      </w:r>
      <w:r w:rsidRPr="00652321">
        <w:rPr>
          <w:rFonts w:ascii="Arial" w:eastAsia="Calibri" w:hAnsi="Arial"/>
          <w:b/>
          <w:sz w:val="22"/>
          <w:szCs w:val="22"/>
        </w:rPr>
        <w:tab/>
        <w:t>CONFLICT OF INTEREST</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shall notify Purchaser of any potential conflict of interest resulting from the representation of or service to other clients. If such conflict cannot be resolved to Purchaser’s satisfaction, Purchaser reserves the right to terminate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27</w:t>
      </w:r>
      <w:r w:rsidRPr="00652321">
        <w:rPr>
          <w:rFonts w:ascii="Arial" w:eastAsia="Calibri" w:hAnsi="Arial"/>
          <w:b/>
          <w:sz w:val="22"/>
          <w:szCs w:val="22"/>
        </w:rPr>
        <w:tab/>
        <w:t>SOVEREIGN IMMUNITY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By entering into this Agreement with Seller, the State of Mississippi does in no way waive its sovereign immunities or defenses as provided by law.</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28</w:t>
      </w:r>
      <w:r w:rsidRPr="00652321">
        <w:rPr>
          <w:rFonts w:ascii="Arial" w:eastAsia="Calibri" w:hAnsi="Arial"/>
          <w:b/>
          <w:sz w:val="22"/>
          <w:szCs w:val="22"/>
        </w:rPr>
        <w:tab/>
        <w:t>CONFIDENTIAL INFORMATION</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28.1</w:t>
      </w:r>
      <w:r w:rsidRPr="00652321">
        <w:rPr>
          <w:rFonts w:ascii="Arial" w:eastAsia="Calibri" w:hAnsi="Arial"/>
          <w:sz w:val="22"/>
          <w:szCs w:val="22"/>
        </w:rPr>
        <w:tab/>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28.2</w:t>
      </w:r>
      <w:r w:rsidRPr="00652321">
        <w:rPr>
          <w:rFonts w:ascii="Arial" w:eastAsia="Calibri" w:hAnsi="Arial"/>
          <w:sz w:val="22"/>
          <w:szCs w:val="22"/>
        </w:rPr>
        <w:tab/>
        <w:t>With the exception of any attached exhibits which are labeled as "confidential", the parties understand and agree that this Agreement, including any amendments and/or change orders thereto, does not constitute confidential information, and may be reproduced and distributed by the State without notification to Seller. ITS will provide third party notice to Seller of any requests received by ITS for any such confidential exhibits so as to allow Seller the opportunity to protect the information by court order as outlined in ITS Public Records Procedures.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29</w:t>
      </w:r>
      <w:r w:rsidRPr="00652321">
        <w:rPr>
          <w:rFonts w:ascii="Arial" w:eastAsia="Calibri" w:hAnsi="Arial"/>
          <w:b/>
          <w:sz w:val="22"/>
          <w:szCs w:val="22"/>
        </w:rPr>
        <w:tab/>
        <w:t>EFFECT OF SIGNATURE</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on the basis of draftsmanship or preparation hereof.</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30</w:t>
      </w:r>
      <w:r w:rsidRPr="00652321">
        <w:rPr>
          <w:rFonts w:ascii="Arial" w:eastAsia="Calibri" w:hAnsi="Arial"/>
          <w:b/>
          <w:sz w:val="22"/>
          <w:szCs w:val="22"/>
        </w:rPr>
        <w:tab/>
        <w:t>OWNERSHIP OF DOCUMENTS AND WORK PRODUCTS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All data, electronic or otherwise, collected by Seller and all documents, notes, programs, data bases (and all applications thereof), files, reports, studies, and/or other material collected and prepared by Seller in connection with this Agreement, whether completed or in progress, shall be </w:t>
      </w:r>
      <w:r w:rsidRPr="00652321">
        <w:rPr>
          <w:rFonts w:ascii="Arial" w:eastAsia="Calibri" w:hAnsi="Arial"/>
          <w:sz w:val="22"/>
          <w:szCs w:val="22"/>
        </w:rPr>
        <w:lastRenderedPageBreak/>
        <w:t>the property of Purchaser upon completion of this Agreement or upon termination of this Agreement. Purchaser hereby reserves all rights to the databases and all applications thereof and to any and all information and/or materials prepared in connection with this Agreement. Seller is prohibited from use of the above described information and/or materials without the express written approval of Purchaser.</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31</w:t>
      </w:r>
      <w:r w:rsidRPr="00652321">
        <w:rPr>
          <w:rFonts w:ascii="Arial" w:eastAsia="Calibri" w:hAnsi="Arial"/>
          <w:b/>
          <w:sz w:val="22"/>
          <w:szCs w:val="22"/>
        </w:rPr>
        <w:tab/>
        <w:t>NON-SOLICITATION OF EMPLOYEES</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32</w:t>
      </w:r>
      <w:r w:rsidRPr="00652321">
        <w:rPr>
          <w:rFonts w:ascii="Arial" w:eastAsia="Calibri" w:hAnsi="Arial"/>
          <w:b/>
          <w:sz w:val="22"/>
          <w:szCs w:val="22"/>
        </w:rPr>
        <w:tab/>
        <w:t>ENTIRE AGREEMENT</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32.1</w:t>
      </w:r>
      <w:r w:rsidRPr="00652321">
        <w:rPr>
          <w:rFonts w:ascii="Arial" w:eastAsia="Calibri" w:hAnsi="Arial"/>
          <w:sz w:val="22"/>
          <w:szCs w:val="22"/>
        </w:rPr>
        <w:tab/>
        <w:t xml:space="preserve">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LOC, General RFP No. </w:t>
      </w:r>
      <w:bookmarkStart w:id="49" w:name="rfpnumber3"/>
      <w:bookmarkEnd w:id="49"/>
      <w:r w:rsidRPr="00652321">
        <w:rPr>
          <w:rFonts w:ascii="Arial" w:eastAsia="Calibri" w:hAnsi="Arial"/>
          <w:sz w:val="22"/>
          <w:szCs w:val="22"/>
        </w:rPr>
        <w:t xml:space="preserve">3849, and Seller’s Proposals in response thereto </w:t>
      </w:r>
      <w:bookmarkStart w:id="50" w:name="rfpnumber4"/>
      <w:bookmarkEnd w:id="50"/>
      <w:r w:rsidRPr="00652321">
        <w:rPr>
          <w:rFonts w:ascii="Arial" w:eastAsia="Calibri" w:hAnsi="Arial"/>
          <w:sz w:val="22"/>
          <w:szCs w:val="22"/>
        </w:rPr>
        <w:t>are hereby incorporated into and made a part of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32.2</w:t>
      </w:r>
      <w:r w:rsidRPr="00652321">
        <w:rPr>
          <w:rFonts w:ascii="Arial" w:eastAsia="Calibri" w:hAnsi="Arial"/>
          <w:sz w:val="22"/>
          <w:szCs w:val="22"/>
        </w:rPr>
        <w:tab/>
        <w:t>The Agreement made by and between the parties hereto shall consist of, and precedence is hereby established by the order of the following:</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A.</w:t>
      </w:r>
      <w:r w:rsidRPr="00652321">
        <w:rPr>
          <w:rFonts w:ascii="Arial" w:eastAsia="Calibri" w:hAnsi="Arial"/>
          <w:sz w:val="22"/>
          <w:szCs w:val="22"/>
        </w:rPr>
        <w:tab/>
        <w:t>This Agreement signed by both parties;</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B.</w:t>
      </w:r>
      <w:r w:rsidRPr="00652321">
        <w:rPr>
          <w:rFonts w:ascii="Arial" w:eastAsia="Calibri" w:hAnsi="Arial"/>
          <w:sz w:val="22"/>
          <w:szCs w:val="22"/>
        </w:rPr>
        <w:tab/>
        <w:t>Any exhibits attached to this Agreement;</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C.</w:t>
      </w:r>
      <w:r w:rsidRPr="00652321">
        <w:rPr>
          <w:rFonts w:ascii="Arial" w:eastAsia="Calibri" w:hAnsi="Arial"/>
          <w:sz w:val="22"/>
          <w:szCs w:val="22"/>
        </w:rPr>
        <w:tab/>
        <w:t>LOC;</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D.</w:t>
      </w:r>
      <w:r w:rsidRPr="00652321">
        <w:rPr>
          <w:rFonts w:ascii="Arial" w:eastAsia="Calibri" w:hAnsi="Arial"/>
          <w:sz w:val="22"/>
          <w:szCs w:val="22"/>
        </w:rPr>
        <w:tab/>
        <w:t xml:space="preserve">General RFP No. </w:t>
      </w:r>
      <w:bookmarkStart w:id="51" w:name="rfpnumber5"/>
      <w:bookmarkEnd w:id="51"/>
      <w:r w:rsidRPr="00652321">
        <w:rPr>
          <w:rFonts w:ascii="Arial" w:eastAsia="Calibri" w:hAnsi="Arial"/>
          <w:sz w:val="22"/>
          <w:szCs w:val="22"/>
        </w:rPr>
        <w:t>3849 and written addenda, and</w:t>
      </w: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E.</w:t>
      </w:r>
      <w:r w:rsidRPr="00652321">
        <w:rPr>
          <w:rFonts w:ascii="Arial" w:eastAsia="Calibri" w:hAnsi="Arial"/>
          <w:sz w:val="22"/>
          <w:szCs w:val="22"/>
        </w:rPr>
        <w:tab/>
        <w:t xml:space="preserve">Seller’s Proposals, as accepted by Purchaser, in response to the LOC and General RFP </w:t>
      </w:r>
      <w:r w:rsidRPr="00652321">
        <w:rPr>
          <w:rFonts w:ascii="Arial" w:eastAsia="Calibri" w:hAnsi="Arial"/>
          <w:sz w:val="22"/>
          <w:szCs w:val="22"/>
        </w:rPr>
        <w:tab/>
        <w:t xml:space="preserve">No. </w:t>
      </w:r>
      <w:bookmarkStart w:id="52" w:name="rfpnumber6"/>
      <w:bookmarkEnd w:id="52"/>
      <w:r w:rsidRPr="00652321">
        <w:rPr>
          <w:rFonts w:ascii="Arial" w:eastAsia="Calibri" w:hAnsi="Arial"/>
          <w:sz w:val="22"/>
          <w:szCs w:val="22"/>
        </w:rPr>
        <w:t>3849.</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r w:rsidRPr="00652321">
        <w:rPr>
          <w:rFonts w:ascii="Arial" w:eastAsia="Calibri" w:hAnsi="Arial"/>
          <w:b/>
          <w:sz w:val="22"/>
          <w:szCs w:val="22"/>
        </w:rPr>
        <w:t>32.3</w:t>
      </w:r>
      <w:r w:rsidRPr="00652321">
        <w:rPr>
          <w:rFonts w:ascii="Arial" w:eastAsia="Calibri" w:hAnsi="Arial"/>
          <w:sz w:val="22"/>
          <w:szCs w:val="22"/>
        </w:rPr>
        <w:tab/>
        <w:t>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(“E. Seller’s Proposals”).</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33</w:t>
      </w:r>
      <w:r w:rsidRPr="00652321">
        <w:rPr>
          <w:rFonts w:ascii="Arial" w:eastAsia="Calibri" w:hAnsi="Arial"/>
          <w:b/>
          <w:sz w:val="22"/>
          <w:szCs w:val="22"/>
        </w:rPr>
        <w:tab/>
        <w:t>SURVIVAL</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Articles 6, 7, 14, 18, 22, 27, 28, 30, 31, and all other articles, which by their express terms so survive or which should so reasonably survive, shall survive any termination or expiration of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34</w:t>
      </w:r>
      <w:r w:rsidRPr="00652321">
        <w:rPr>
          <w:rFonts w:ascii="Arial" w:eastAsia="Calibri" w:hAnsi="Arial"/>
          <w:b/>
          <w:sz w:val="22"/>
          <w:szCs w:val="22"/>
        </w:rPr>
        <w:tab/>
        <w:t>DEBARMENT AND SUSPENSION CERTIFICATION</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lastRenderedPageBreak/>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35</w:t>
      </w:r>
      <w:r w:rsidRPr="00652321">
        <w:rPr>
          <w:rFonts w:ascii="Arial" w:eastAsia="Calibri" w:hAnsi="Arial"/>
          <w:b/>
          <w:sz w:val="22"/>
          <w:szCs w:val="22"/>
        </w:rPr>
        <w:tab/>
        <w:t>COMPLIANCE WITH ENTERPRISE SECURITY POLICY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Seller and Purchaser understand and agree that all products and services provided by Seller under this Agreement must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Seller to comply with same in the event the industry introduces more secure, robust solutions or practices that facilitate a more secure posture for the State of Mississippi.  </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36</w:t>
      </w:r>
      <w:r w:rsidRPr="00652321">
        <w:rPr>
          <w:rFonts w:ascii="Arial" w:eastAsia="Calibri" w:hAnsi="Arial"/>
          <w:b/>
          <w:sz w:val="22"/>
          <w:szCs w:val="22"/>
        </w:rPr>
        <w:tab/>
        <w:t>COMPLIANCE WITH ENTERPRISE CLOUD AND OFFSITE HOSTING SECURITY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If applicable, Seller and Purchaser understand and agree that all products and services provided by the Seller under this Agreement must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Seller to comply with same in the event the industry introduces more secure, robust solutions or practices that facilitate a more secure posture for the State of Mississippi.</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37</w:t>
      </w:r>
      <w:r w:rsidRPr="00652321">
        <w:rPr>
          <w:rFonts w:ascii="Arial" w:eastAsia="Calibri" w:hAnsi="Arial"/>
          <w:b/>
          <w:sz w:val="22"/>
          <w:szCs w:val="22"/>
        </w:rPr>
        <w:tab/>
        <w:t>STATUTORY AUTHORITY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38 TRANSPARENCY</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 xml:space="preserve">In accordance with the Mississippi Accountability and Transparency Act of 2008, §27-104-151, et seq., of the Mississippi Code of 1972, as Amended, the American Accountability and </w:t>
      </w:r>
      <w:r w:rsidRPr="00652321">
        <w:rPr>
          <w:rFonts w:ascii="Arial" w:eastAsia="Calibri" w:hAnsi="Arial"/>
          <w:sz w:val="22"/>
          <w:szCs w:val="22"/>
        </w:rPr>
        <w:lastRenderedPageBreak/>
        <w:t>Transparency Act of 2009 (P.L. 111-5), where applicable, and §31-7-13 of the Mississippi Code of 1972, as amended, where applicable, a fully executed copy of this Agreement and any subsequent amendments and change orders shall be posted to the State of Mississippi’s accountability website at: https://www.transparency.mississippi.gov. Prior to ITS posting the Agreement and any subsequent amendments and change orders to the website, any attached exhibits which contain trade secrets or other proprietary information and are labeled as “confidential” will be redacted by ITS.  Notwithstanding the preceding, however, it is understood and agreed that pursuant to §25-61-9(7) of the Mississippi Code of 1972, as amended, the contract provisions specifying the commodities purchased or the services provided; the price to be paid; and the term of this Agreement shall not be deemed a trade secret or confidential commercial or financial information and shall thus not be redacted.</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b/>
          <w:sz w:val="22"/>
          <w:szCs w:val="22"/>
        </w:rPr>
      </w:pPr>
      <w:r w:rsidRPr="00652321">
        <w:rPr>
          <w:rFonts w:ascii="Arial" w:eastAsia="Calibri" w:hAnsi="Arial"/>
          <w:b/>
          <w:sz w:val="22"/>
          <w:szCs w:val="22"/>
        </w:rPr>
        <w:t>ARTICLE 41</w:t>
      </w:r>
      <w:r w:rsidRPr="00652321">
        <w:rPr>
          <w:rFonts w:ascii="Arial" w:eastAsia="Calibri" w:hAnsi="Arial"/>
          <w:b/>
          <w:sz w:val="22"/>
          <w:szCs w:val="22"/>
        </w:rPr>
        <w:tab/>
        <w:t>FORCE MAJEURE</w:t>
      </w:r>
    </w:p>
    <w:p w:rsidR="00652321" w:rsidRPr="00652321" w:rsidRDefault="00652321" w:rsidP="00652321">
      <w:pPr>
        <w:jc w:val="both"/>
        <w:rPr>
          <w:rFonts w:ascii="Arial" w:eastAsia="Calibri" w:hAnsi="Arial"/>
          <w:sz w:val="22"/>
          <w:szCs w:val="22"/>
        </w:rPr>
      </w:pPr>
      <w:r w:rsidRPr="00652321">
        <w:rPr>
          <w:rFonts w:ascii="Arial" w:eastAsia="Calibri" w:hAnsi="Arial"/>
          <w:sz w:val="22"/>
          <w:szCs w:val="22"/>
        </w:rP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rsidR="00652321" w:rsidRPr="00652321" w:rsidRDefault="00652321" w:rsidP="00652321">
      <w:pPr>
        <w:jc w:val="both"/>
        <w:rPr>
          <w:rFonts w:ascii="Arial" w:eastAsia="Calibri" w:hAnsi="Arial"/>
          <w:sz w:val="22"/>
          <w:szCs w:val="22"/>
        </w:rPr>
      </w:pPr>
    </w:p>
    <w:p w:rsidR="00652321" w:rsidRPr="00652321" w:rsidRDefault="00652321" w:rsidP="00652321">
      <w:pPr>
        <w:spacing w:after="200" w:line="276" w:lineRule="auto"/>
        <w:rPr>
          <w:rFonts w:ascii="Arial" w:eastAsia="Calibri" w:hAnsi="Arial"/>
          <w:sz w:val="22"/>
          <w:szCs w:val="22"/>
        </w:rPr>
      </w:pPr>
      <w:r w:rsidRPr="00652321">
        <w:rPr>
          <w:rFonts w:ascii="Arial" w:eastAsia="Calibri" w:hAnsi="Arial"/>
          <w:sz w:val="22"/>
          <w:szCs w:val="22"/>
        </w:rPr>
        <w:br w:type="page"/>
      </w:r>
    </w:p>
    <w:p w:rsidR="00652321" w:rsidRPr="00652321" w:rsidRDefault="00652321" w:rsidP="00652321">
      <w:pPr>
        <w:rPr>
          <w:rFonts w:ascii="Arial" w:eastAsia="Calibri" w:hAnsi="Arial"/>
          <w:sz w:val="22"/>
          <w:szCs w:val="22"/>
        </w:rPr>
      </w:pPr>
      <w:r w:rsidRPr="00652321">
        <w:rPr>
          <w:rFonts w:ascii="Arial" w:eastAsia="Calibri" w:hAnsi="Arial"/>
          <w:sz w:val="22"/>
          <w:szCs w:val="22"/>
        </w:rPr>
        <w:lastRenderedPageBreak/>
        <w:t>For the faithful performance of the terms of this Agreement, the parties have caused this Agreement to be executed by their undersigned representatives.</w:t>
      </w:r>
    </w:p>
    <w:p w:rsidR="00652321" w:rsidRPr="00652321" w:rsidRDefault="00652321" w:rsidP="00652321">
      <w:pPr>
        <w:jc w:val="both"/>
        <w:rPr>
          <w:rFonts w:ascii="Arial" w:eastAsia="Calibri" w:hAnsi="Arial"/>
          <w:sz w:val="22"/>
          <w:szCs w:val="22"/>
        </w:rPr>
      </w:pP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652321" w:rsidRPr="00652321" w:rsidTr="007B5D16">
        <w:trPr>
          <w:trHeight w:val="576"/>
          <w:jc w:val="center"/>
        </w:trPr>
        <w:tc>
          <w:tcPr>
            <w:tcW w:w="4767" w:type="dxa"/>
          </w:tcPr>
          <w:p w:rsidR="00652321" w:rsidRPr="00652321" w:rsidRDefault="00652321" w:rsidP="00652321">
            <w:pPr>
              <w:keepNext/>
              <w:keepLines/>
              <w:widowControl w:val="0"/>
              <w:autoSpaceDE w:val="0"/>
              <w:autoSpaceDN w:val="0"/>
              <w:adjustRightInd w:val="0"/>
              <w:jc w:val="both"/>
              <w:rPr>
                <w:rFonts w:ascii="Arial" w:hAnsi="Arial" w:cs="Arial"/>
                <w:b/>
                <w:bCs/>
                <w:sz w:val="22"/>
                <w:szCs w:val="22"/>
              </w:rPr>
            </w:pPr>
            <w:r w:rsidRPr="00652321">
              <w:rPr>
                <w:rFonts w:ascii="Arial" w:hAnsi="Arial" w:cs="Arial"/>
                <w:b/>
                <w:bCs/>
                <w:sz w:val="22"/>
                <w:szCs w:val="22"/>
              </w:rPr>
              <w:t>State of Mississippi, Department of</w:t>
            </w:r>
            <w:r w:rsidRPr="00652321">
              <w:rPr>
                <w:rFonts w:ascii="Arial" w:hAnsi="Arial" w:cs="Arial"/>
                <w:b/>
                <w:bCs/>
                <w:sz w:val="22"/>
                <w:szCs w:val="22"/>
              </w:rPr>
              <w:tab/>
            </w:r>
          </w:p>
          <w:p w:rsidR="00652321" w:rsidRPr="00652321" w:rsidRDefault="00652321" w:rsidP="00652321">
            <w:pPr>
              <w:keepNext/>
              <w:keepLines/>
              <w:widowControl w:val="0"/>
              <w:autoSpaceDE w:val="0"/>
              <w:autoSpaceDN w:val="0"/>
              <w:adjustRightInd w:val="0"/>
              <w:jc w:val="both"/>
              <w:rPr>
                <w:rFonts w:ascii="Arial" w:hAnsi="Arial" w:cs="Arial"/>
                <w:b/>
                <w:bCs/>
                <w:sz w:val="22"/>
                <w:szCs w:val="22"/>
              </w:rPr>
            </w:pPr>
            <w:r w:rsidRPr="00652321">
              <w:rPr>
                <w:rFonts w:ascii="Arial" w:hAnsi="Arial" w:cs="Arial"/>
                <w:b/>
                <w:bCs/>
                <w:sz w:val="22"/>
                <w:szCs w:val="22"/>
              </w:rPr>
              <w:t>Information Technology Services, on</w:t>
            </w:r>
          </w:p>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 xml:space="preserve">behalf of </w:t>
            </w:r>
            <w:bookmarkStart w:id="53" w:name="agencyname2"/>
            <w:bookmarkEnd w:id="53"/>
            <w:r w:rsidRPr="00652321">
              <w:rPr>
                <w:rFonts w:ascii="Arial" w:hAnsi="Arial" w:cs="Arial"/>
                <w:b/>
                <w:bCs/>
                <w:sz w:val="22"/>
                <w:szCs w:val="22"/>
              </w:rPr>
              <w:t>Mississippi Secretary of State's Office</w:t>
            </w:r>
          </w:p>
        </w:tc>
        <w:tc>
          <w:tcPr>
            <w:tcW w:w="4767" w:type="dxa"/>
          </w:tcPr>
          <w:p w:rsidR="00652321" w:rsidRPr="00652321" w:rsidRDefault="00652321" w:rsidP="00652321">
            <w:pPr>
              <w:keepNext/>
              <w:keepLines/>
              <w:widowControl w:val="0"/>
              <w:autoSpaceDE w:val="0"/>
              <w:autoSpaceDN w:val="0"/>
              <w:adjustRightInd w:val="0"/>
              <w:jc w:val="both"/>
              <w:rPr>
                <w:rFonts w:ascii="Arial" w:hAnsi="Arial" w:cs="Arial"/>
                <w:b/>
                <w:sz w:val="22"/>
                <w:szCs w:val="22"/>
              </w:rPr>
            </w:pPr>
            <w:bookmarkStart w:id="54" w:name="vendorname2"/>
            <w:bookmarkEnd w:id="54"/>
            <w:r w:rsidRPr="00652321">
              <w:rPr>
                <w:rFonts w:ascii="Arial" w:hAnsi="Arial" w:cs="Arial"/>
                <w:b/>
                <w:sz w:val="22"/>
                <w:szCs w:val="22"/>
                <w:highlight w:val="yellow"/>
              </w:rPr>
              <w:t>VENDOR NAME</w:t>
            </w:r>
          </w:p>
          <w:p w:rsidR="00652321" w:rsidRPr="00652321" w:rsidRDefault="00652321" w:rsidP="00652321">
            <w:pPr>
              <w:keepNext/>
              <w:keepLines/>
              <w:widowControl w:val="0"/>
              <w:autoSpaceDE w:val="0"/>
              <w:autoSpaceDN w:val="0"/>
              <w:adjustRightInd w:val="0"/>
              <w:rPr>
                <w:rFonts w:ascii="Arial" w:hAnsi="Arial" w:cs="Arial"/>
                <w:b/>
                <w:bCs/>
                <w:sz w:val="22"/>
                <w:szCs w:val="22"/>
              </w:rPr>
            </w:pP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By:________________________________</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By:_______________________________</w:t>
            </w:r>
          </w:p>
        </w:tc>
      </w:tr>
      <w:tr w:rsidR="00652321" w:rsidRPr="00652321" w:rsidTr="007B5D16">
        <w:trPr>
          <w:trHeight w:val="288"/>
          <w:jc w:val="center"/>
        </w:trPr>
        <w:tc>
          <w:tcPr>
            <w:tcW w:w="4767" w:type="dxa"/>
          </w:tcPr>
          <w:p w:rsidR="00652321" w:rsidRPr="00652321" w:rsidRDefault="00652321" w:rsidP="00652321">
            <w:pPr>
              <w:keepNext/>
              <w:keepLines/>
              <w:widowControl w:val="0"/>
              <w:autoSpaceDE w:val="0"/>
              <w:autoSpaceDN w:val="0"/>
              <w:adjustRightInd w:val="0"/>
              <w:jc w:val="center"/>
              <w:rPr>
                <w:rFonts w:ascii="Arial" w:hAnsi="Arial" w:cs="Arial"/>
                <w:b/>
                <w:sz w:val="22"/>
                <w:szCs w:val="22"/>
              </w:rPr>
            </w:pPr>
            <w:r w:rsidRPr="00652321">
              <w:rPr>
                <w:rFonts w:ascii="Arial" w:hAnsi="Arial" w:cs="Arial"/>
                <w:b/>
                <w:bCs/>
                <w:sz w:val="22"/>
                <w:szCs w:val="22"/>
              </w:rPr>
              <w:t>Authorized Signature</w:t>
            </w:r>
          </w:p>
        </w:tc>
        <w:tc>
          <w:tcPr>
            <w:tcW w:w="4767" w:type="dxa"/>
          </w:tcPr>
          <w:p w:rsidR="00652321" w:rsidRPr="00652321" w:rsidRDefault="00652321" w:rsidP="00652321">
            <w:pPr>
              <w:keepNext/>
              <w:keepLines/>
              <w:widowControl w:val="0"/>
              <w:autoSpaceDE w:val="0"/>
              <w:autoSpaceDN w:val="0"/>
              <w:adjustRightInd w:val="0"/>
              <w:jc w:val="center"/>
              <w:rPr>
                <w:rFonts w:ascii="Arial" w:hAnsi="Arial" w:cs="Arial"/>
                <w:b/>
                <w:sz w:val="22"/>
                <w:szCs w:val="22"/>
              </w:rPr>
            </w:pPr>
            <w:r w:rsidRPr="00652321">
              <w:rPr>
                <w:rFonts w:ascii="Arial" w:hAnsi="Arial" w:cs="Arial"/>
                <w:b/>
                <w:bCs/>
                <w:sz w:val="22"/>
                <w:szCs w:val="22"/>
              </w:rPr>
              <w:t>Authorized Signature</w:t>
            </w: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Printed Name: Craig P. Orgeron, Ph.D.</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Printed Name:______________________</w:t>
            </w: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bCs/>
                <w:sz w:val="22"/>
                <w:szCs w:val="22"/>
              </w:rPr>
            </w:pPr>
            <w:r w:rsidRPr="00652321">
              <w:rPr>
                <w:rFonts w:ascii="Arial" w:hAnsi="Arial" w:cs="Arial"/>
                <w:b/>
                <w:bCs/>
                <w:sz w:val="22"/>
                <w:szCs w:val="22"/>
              </w:rPr>
              <w:t>Title: Executive Director</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bCs/>
                <w:sz w:val="22"/>
                <w:szCs w:val="22"/>
              </w:rPr>
            </w:pPr>
            <w:r w:rsidRPr="00652321">
              <w:rPr>
                <w:rFonts w:ascii="Arial" w:hAnsi="Arial" w:cs="Arial"/>
                <w:b/>
                <w:bCs/>
                <w:sz w:val="22"/>
                <w:szCs w:val="22"/>
              </w:rPr>
              <w:t>Title:______________________________</w:t>
            </w: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Date: ______________________________</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Date:______________________________</w:t>
            </w:r>
          </w:p>
        </w:tc>
      </w:tr>
    </w:tbl>
    <w:p w:rsidR="00652321" w:rsidRPr="00652321" w:rsidRDefault="00652321" w:rsidP="00652321">
      <w:pPr>
        <w:jc w:val="both"/>
        <w:rPr>
          <w:rFonts w:ascii="Arial" w:eastAsia="Calibri" w:hAnsi="Arial"/>
          <w:sz w:val="22"/>
          <w:szCs w:val="22"/>
        </w:rPr>
      </w:pPr>
    </w:p>
    <w:p w:rsidR="00652321" w:rsidRPr="00652321" w:rsidRDefault="00652321" w:rsidP="00652321">
      <w:pPr>
        <w:spacing w:after="200" w:line="276" w:lineRule="auto"/>
        <w:rPr>
          <w:rFonts w:ascii="Arial" w:eastAsia="Calibri" w:hAnsi="Arial"/>
          <w:sz w:val="22"/>
          <w:szCs w:val="22"/>
        </w:rPr>
      </w:pPr>
    </w:p>
    <w:p w:rsidR="00652321" w:rsidRPr="00652321" w:rsidRDefault="00652321" w:rsidP="00652321">
      <w:pPr>
        <w:spacing w:after="200" w:line="276" w:lineRule="auto"/>
        <w:rPr>
          <w:rFonts w:ascii="Arial" w:eastAsia="Calibri" w:hAnsi="Arial"/>
          <w:sz w:val="22"/>
          <w:szCs w:val="22"/>
        </w:rPr>
      </w:pP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652321" w:rsidRPr="00652321" w:rsidTr="007B5D16">
        <w:trPr>
          <w:trHeight w:val="576"/>
          <w:jc w:val="center"/>
        </w:trPr>
        <w:tc>
          <w:tcPr>
            <w:tcW w:w="4767" w:type="dxa"/>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Mississippi Secretary of State's Office</w:t>
            </w:r>
          </w:p>
        </w:tc>
        <w:tc>
          <w:tcPr>
            <w:tcW w:w="4767" w:type="dxa"/>
          </w:tcPr>
          <w:p w:rsidR="00652321" w:rsidRPr="00652321" w:rsidRDefault="00652321" w:rsidP="00652321">
            <w:pPr>
              <w:keepNext/>
              <w:keepLines/>
              <w:widowControl w:val="0"/>
              <w:autoSpaceDE w:val="0"/>
              <w:autoSpaceDN w:val="0"/>
              <w:adjustRightInd w:val="0"/>
              <w:rPr>
                <w:rFonts w:ascii="Arial" w:hAnsi="Arial" w:cs="Arial"/>
                <w:b/>
                <w:bCs/>
                <w:sz w:val="22"/>
                <w:szCs w:val="22"/>
              </w:rPr>
            </w:pP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By:________________________________</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p>
        </w:tc>
      </w:tr>
      <w:tr w:rsidR="00652321" w:rsidRPr="00652321" w:rsidTr="007B5D16">
        <w:trPr>
          <w:trHeight w:val="288"/>
          <w:jc w:val="center"/>
        </w:trPr>
        <w:tc>
          <w:tcPr>
            <w:tcW w:w="4767" w:type="dxa"/>
          </w:tcPr>
          <w:p w:rsidR="00652321" w:rsidRPr="00652321" w:rsidRDefault="00652321" w:rsidP="00652321">
            <w:pPr>
              <w:keepNext/>
              <w:keepLines/>
              <w:widowControl w:val="0"/>
              <w:autoSpaceDE w:val="0"/>
              <w:autoSpaceDN w:val="0"/>
              <w:adjustRightInd w:val="0"/>
              <w:jc w:val="center"/>
              <w:rPr>
                <w:rFonts w:ascii="Arial" w:hAnsi="Arial" w:cs="Arial"/>
                <w:b/>
                <w:sz w:val="22"/>
                <w:szCs w:val="22"/>
              </w:rPr>
            </w:pPr>
            <w:r w:rsidRPr="00652321">
              <w:rPr>
                <w:rFonts w:ascii="Arial" w:hAnsi="Arial" w:cs="Arial"/>
                <w:b/>
                <w:bCs/>
                <w:sz w:val="22"/>
                <w:szCs w:val="22"/>
              </w:rPr>
              <w:t>Authorized Signature</w:t>
            </w:r>
          </w:p>
        </w:tc>
        <w:tc>
          <w:tcPr>
            <w:tcW w:w="4767" w:type="dxa"/>
          </w:tcPr>
          <w:p w:rsidR="00652321" w:rsidRPr="00652321" w:rsidRDefault="00652321" w:rsidP="00652321">
            <w:pPr>
              <w:keepNext/>
              <w:keepLines/>
              <w:widowControl w:val="0"/>
              <w:autoSpaceDE w:val="0"/>
              <w:autoSpaceDN w:val="0"/>
              <w:adjustRightInd w:val="0"/>
              <w:jc w:val="center"/>
              <w:rPr>
                <w:rFonts w:ascii="Arial" w:hAnsi="Arial" w:cs="Arial"/>
                <w:b/>
                <w:sz w:val="22"/>
                <w:szCs w:val="22"/>
              </w:rPr>
            </w:pP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 xml:space="preserve">Printed Name: Delbert </w:t>
            </w:r>
            <w:proofErr w:type="spellStart"/>
            <w:r w:rsidRPr="00652321">
              <w:rPr>
                <w:rFonts w:ascii="Arial" w:hAnsi="Arial" w:cs="Arial"/>
                <w:b/>
                <w:bCs/>
                <w:sz w:val="22"/>
                <w:szCs w:val="22"/>
              </w:rPr>
              <w:t>Hosemann</w:t>
            </w:r>
            <w:proofErr w:type="spellEnd"/>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bCs/>
                <w:sz w:val="22"/>
                <w:szCs w:val="22"/>
              </w:rPr>
            </w:pPr>
            <w:r w:rsidRPr="00652321">
              <w:rPr>
                <w:rFonts w:ascii="Arial" w:hAnsi="Arial" w:cs="Arial"/>
                <w:b/>
                <w:bCs/>
                <w:sz w:val="22"/>
                <w:szCs w:val="22"/>
              </w:rPr>
              <w:t>Title: Secretary of State</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bCs/>
                <w:sz w:val="22"/>
                <w:szCs w:val="22"/>
              </w:rPr>
            </w:pPr>
          </w:p>
        </w:tc>
      </w:tr>
      <w:tr w:rsidR="00652321" w:rsidRPr="00652321" w:rsidTr="007B5D16">
        <w:trPr>
          <w:trHeight w:val="576"/>
          <w:jc w:val="center"/>
        </w:trPr>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r w:rsidRPr="00652321">
              <w:rPr>
                <w:rFonts w:ascii="Arial" w:hAnsi="Arial" w:cs="Arial"/>
                <w:b/>
                <w:bCs/>
                <w:sz w:val="22"/>
                <w:szCs w:val="22"/>
              </w:rPr>
              <w:t>Date: ______________________________</w:t>
            </w:r>
          </w:p>
        </w:tc>
        <w:tc>
          <w:tcPr>
            <w:tcW w:w="4767" w:type="dxa"/>
            <w:vAlign w:val="bottom"/>
          </w:tcPr>
          <w:p w:rsidR="00652321" w:rsidRPr="00652321" w:rsidRDefault="00652321" w:rsidP="00652321">
            <w:pPr>
              <w:keepNext/>
              <w:keepLines/>
              <w:widowControl w:val="0"/>
              <w:autoSpaceDE w:val="0"/>
              <w:autoSpaceDN w:val="0"/>
              <w:adjustRightInd w:val="0"/>
              <w:rPr>
                <w:rFonts w:ascii="Arial" w:hAnsi="Arial" w:cs="Arial"/>
                <w:b/>
                <w:sz w:val="22"/>
                <w:szCs w:val="22"/>
              </w:rPr>
            </w:pPr>
          </w:p>
        </w:tc>
      </w:tr>
    </w:tbl>
    <w:p w:rsidR="00652321" w:rsidRPr="00652321" w:rsidRDefault="00652321" w:rsidP="00652321">
      <w:pPr>
        <w:spacing w:after="200" w:line="276" w:lineRule="auto"/>
        <w:rPr>
          <w:rFonts w:ascii="Arial" w:eastAsia="Calibri" w:hAnsi="Arial"/>
          <w:sz w:val="22"/>
          <w:szCs w:val="22"/>
        </w:rPr>
      </w:pPr>
    </w:p>
    <w:p w:rsidR="00652321" w:rsidRPr="00652321" w:rsidRDefault="00652321" w:rsidP="00652321">
      <w:pPr>
        <w:spacing w:after="200" w:line="276" w:lineRule="auto"/>
        <w:rPr>
          <w:rFonts w:ascii="Arial" w:eastAsia="Calibri" w:hAnsi="Arial"/>
          <w:sz w:val="22"/>
          <w:szCs w:val="22"/>
        </w:rPr>
      </w:pPr>
      <w:r w:rsidRPr="00652321">
        <w:rPr>
          <w:rFonts w:ascii="Arial" w:eastAsia="Calibri" w:hAnsi="Arial"/>
          <w:sz w:val="22"/>
          <w:szCs w:val="22"/>
        </w:rPr>
        <w:br w:type="page"/>
      </w:r>
    </w:p>
    <w:p w:rsidR="00652321" w:rsidRPr="00652321" w:rsidRDefault="00652321" w:rsidP="00652321">
      <w:pPr>
        <w:jc w:val="center"/>
        <w:rPr>
          <w:rFonts w:ascii="Arial" w:eastAsia="Calibri" w:hAnsi="Arial"/>
          <w:b/>
          <w:sz w:val="22"/>
          <w:szCs w:val="22"/>
        </w:rPr>
      </w:pPr>
      <w:r w:rsidRPr="00652321">
        <w:rPr>
          <w:rFonts w:ascii="Arial" w:eastAsia="Calibri" w:hAnsi="Arial"/>
          <w:b/>
          <w:sz w:val="22"/>
          <w:szCs w:val="22"/>
        </w:rPr>
        <w:lastRenderedPageBreak/>
        <w:t>EXHIBIT A</w:t>
      </w:r>
    </w:p>
    <w:p w:rsidR="00652321" w:rsidRPr="00652321" w:rsidRDefault="00652321" w:rsidP="00652321">
      <w:pPr>
        <w:jc w:val="both"/>
        <w:rPr>
          <w:rFonts w:ascii="Arial" w:eastAsia="Calibri" w:hAnsi="Arial"/>
          <w:sz w:val="22"/>
          <w:szCs w:val="22"/>
        </w:rPr>
      </w:pPr>
    </w:p>
    <w:p w:rsidR="00652321" w:rsidRPr="00652321" w:rsidRDefault="00652321" w:rsidP="00652321">
      <w:pPr>
        <w:jc w:val="both"/>
        <w:rPr>
          <w:rFonts w:ascii="Arial" w:eastAsia="Calibri" w:hAnsi="Arial"/>
          <w:sz w:val="22"/>
          <w:szCs w:val="22"/>
        </w:rPr>
      </w:pPr>
    </w:p>
    <w:p w:rsidR="00652321" w:rsidRPr="0031335D" w:rsidRDefault="00652321">
      <w:pPr>
        <w:jc w:val="center"/>
        <w:rPr>
          <w:rFonts w:ascii="Arial" w:hAnsi="Arial" w:cs="Arial"/>
          <w:b/>
          <w:sz w:val="22"/>
          <w:szCs w:val="22"/>
        </w:rPr>
      </w:pPr>
    </w:p>
    <w:sectPr w:rsidR="00652321" w:rsidRPr="0031335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CBE" w:rsidRDefault="00896CBE">
      <w:r>
        <w:separator/>
      </w:r>
    </w:p>
  </w:endnote>
  <w:endnote w:type="continuationSeparator" w:id="0">
    <w:p w:rsidR="00896CBE" w:rsidRDefault="0089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CBE" w:rsidRDefault="00896CBE">
    <w:pPr>
      <w:pStyle w:val="Footer"/>
      <w:tabs>
        <w:tab w:val="clear" w:pos="4320"/>
        <w:tab w:val="clear" w:pos="8640"/>
        <w:tab w:val="center" w:pos="4680"/>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CBE" w:rsidRPr="008D7F50" w:rsidRDefault="00896CBE" w:rsidP="007D50BA">
    <w:pPr>
      <w:pStyle w:val="Footer"/>
      <w:rPr>
        <w:szCs w:val="16"/>
      </w:rPr>
    </w:pPr>
    <w:r>
      <w:rPr>
        <w:noProof/>
      </w:rPr>
      <w:drawing>
        <wp:inline distT="0" distB="0" distL="0" distR="0" wp14:anchorId="74F238B0" wp14:editId="2AC22D57">
          <wp:extent cx="5943600" cy="606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6064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CBE" w:rsidRPr="00FF1180" w:rsidRDefault="00896CBE" w:rsidP="002D4EEB">
    <w:pPr>
      <w:pStyle w:val="Footer"/>
      <w:rPr>
        <w:rStyle w:val="PageNumber"/>
        <w:rFonts w:ascii="Arial" w:hAnsi="Arial" w:cs="Arial"/>
        <w:sz w:val="20"/>
      </w:rPr>
    </w:pPr>
    <w:r w:rsidRPr="00FF1180">
      <w:rPr>
        <w:rStyle w:val="PageNumber"/>
        <w:rFonts w:ascii="Arial" w:hAnsi="Arial" w:cs="Arial"/>
        <w:sz w:val="20"/>
      </w:rPr>
      <w:t xml:space="preserve">Page </w:t>
    </w:r>
    <w:r w:rsidRPr="00FF1180">
      <w:rPr>
        <w:rStyle w:val="PageNumber"/>
        <w:rFonts w:ascii="Arial" w:hAnsi="Arial" w:cs="Arial"/>
        <w:sz w:val="20"/>
      </w:rPr>
      <w:fldChar w:fldCharType="begin"/>
    </w:r>
    <w:r w:rsidRPr="00FF1180">
      <w:rPr>
        <w:rStyle w:val="PageNumber"/>
        <w:rFonts w:ascii="Arial" w:hAnsi="Arial" w:cs="Arial"/>
        <w:sz w:val="20"/>
      </w:rPr>
      <w:instrText xml:space="preserve"> PAGE </w:instrText>
    </w:r>
    <w:r w:rsidRPr="00FF1180">
      <w:rPr>
        <w:rStyle w:val="PageNumber"/>
        <w:rFonts w:ascii="Arial" w:hAnsi="Arial" w:cs="Arial"/>
        <w:sz w:val="20"/>
      </w:rPr>
      <w:fldChar w:fldCharType="separate"/>
    </w:r>
    <w:r>
      <w:rPr>
        <w:rStyle w:val="PageNumber"/>
        <w:rFonts w:ascii="Arial" w:hAnsi="Arial" w:cs="Arial"/>
        <w:noProof/>
        <w:sz w:val="20"/>
      </w:rPr>
      <w:t>23</w:t>
    </w:r>
    <w:r w:rsidRPr="00FF1180">
      <w:rPr>
        <w:rStyle w:val="PageNumber"/>
        <w:rFonts w:ascii="Arial" w:hAnsi="Arial" w:cs="Arial"/>
        <w:sz w:val="20"/>
      </w:rPr>
      <w:fldChar w:fldCharType="end"/>
    </w:r>
    <w:r w:rsidRPr="00FF1180">
      <w:rPr>
        <w:rStyle w:val="PageNumber"/>
        <w:rFonts w:ascii="Arial" w:hAnsi="Arial" w:cs="Arial"/>
        <w:sz w:val="20"/>
      </w:rPr>
      <w:t xml:space="preserve"> of </w:t>
    </w:r>
    <w:r w:rsidRPr="00FF1180">
      <w:rPr>
        <w:rStyle w:val="PageNumber"/>
        <w:rFonts w:ascii="Arial" w:hAnsi="Arial" w:cs="Arial"/>
        <w:sz w:val="20"/>
      </w:rPr>
      <w:fldChar w:fldCharType="begin"/>
    </w:r>
    <w:r w:rsidRPr="00FF1180">
      <w:rPr>
        <w:rStyle w:val="PageNumber"/>
        <w:rFonts w:ascii="Arial" w:hAnsi="Arial" w:cs="Arial"/>
        <w:sz w:val="20"/>
      </w:rPr>
      <w:instrText xml:space="preserve"> NUMPAGES </w:instrText>
    </w:r>
    <w:r w:rsidRPr="00FF1180">
      <w:rPr>
        <w:rStyle w:val="PageNumber"/>
        <w:rFonts w:ascii="Arial" w:hAnsi="Arial" w:cs="Arial"/>
        <w:sz w:val="20"/>
      </w:rPr>
      <w:fldChar w:fldCharType="separate"/>
    </w:r>
    <w:r>
      <w:rPr>
        <w:rStyle w:val="PageNumber"/>
        <w:rFonts w:ascii="Arial" w:hAnsi="Arial" w:cs="Arial"/>
        <w:noProof/>
        <w:sz w:val="20"/>
      </w:rPr>
      <w:t>40</w:t>
    </w:r>
    <w:r w:rsidRPr="00FF1180">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CBE" w:rsidRDefault="00896CBE">
      <w:r>
        <w:separator/>
      </w:r>
    </w:p>
  </w:footnote>
  <w:footnote w:type="continuationSeparator" w:id="0">
    <w:p w:rsidR="00896CBE" w:rsidRDefault="0089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CBE" w:rsidRPr="00FF1180" w:rsidRDefault="00896CBE" w:rsidP="002D4EEB">
    <w:pPr>
      <w:pStyle w:val="Header2"/>
      <w:rPr>
        <w:rFonts w:ascii="Arial" w:hAnsi="Arial" w:cs="Arial"/>
      </w:rPr>
    </w:pPr>
    <w:r w:rsidRPr="00FF1180">
      <w:rPr>
        <w:rFonts w:ascii="Arial" w:hAnsi="Arial" w:cs="Arial"/>
      </w:rPr>
      <w:t>Hardware, Software, Services LOC</w:t>
    </w:r>
  </w:p>
  <w:p w:rsidR="00896CBE" w:rsidRPr="00FF1180" w:rsidRDefault="00896CBE" w:rsidP="002D4EEB">
    <w:pPr>
      <w:pStyle w:val="Header2"/>
      <w:rPr>
        <w:rFonts w:ascii="Arial" w:hAnsi="Arial" w:cs="Arial"/>
        <w:iCs/>
      </w:rPr>
    </w:pPr>
    <w:r w:rsidRPr="00FF1180">
      <w:rPr>
        <w:rFonts w:ascii="Arial" w:hAnsi="Arial" w:cs="Arial"/>
      </w:rPr>
      <w:tab/>
    </w:r>
    <w:r w:rsidRPr="00FF1180">
      <w:rPr>
        <w:rFonts w:ascii="Arial" w:hAnsi="Arial" w:cs="Arial"/>
      </w:rPr>
      <w:tab/>
    </w:r>
    <w:r w:rsidRPr="00FF1180">
      <w:rPr>
        <w:rFonts w:ascii="Arial" w:hAnsi="Arial" w:cs="Arial"/>
        <w:iCs/>
      </w:rPr>
      <w:t xml:space="preserve">Revised: </w:t>
    </w:r>
    <w:r>
      <w:rPr>
        <w:rFonts w:ascii="Arial" w:hAnsi="Arial" w:cs="Arial"/>
        <w:iCs/>
      </w:rPr>
      <w:t>5/24/2019</w:t>
    </w:r>
  </w:p>
  <w:p w:rsidR="00896CBE" w:rsidRDefault="00896CBE" w:rsidP="002D4EEB">
    <w:pPr>
      <w:pStyle w:val="Header2"/>
      <w:rPr>
        <w:iCs/>
      </w:rPr>
    </w:pPr>
  </w:p>
  <w:p w:rsidR="00896CBE" w:rsidRPr="00B849A1" w:rsidRDefault="00896CBE" w:rsidP="002D4EEB">
    <w:pPr>
      <w:pStyle w:val="Header2"/>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CBE" w:rsidRDefault="00896CBE">
    <w:pPr>
      <w:pStyle w:val="Header"/>
      <w:jc w:val="right"/>
      <w:rPr>
        <w:sz w:val="18"/>
      </w:rPr>
    </w:pPr>
    <w:r>
      <w:rPr>
        <w:noProof/>
        <w:sz w:val="18"/>
      </w:rPr>
      <w:drawing>
        <wp:inline distT="0" distB="0" distL="0" distR="0">
          <wp:extent cx="5943600" cy="901159"/>
          <wp:effectExtent l="0" t="0" r="0" b="0"/>
          <wp:docPr id="1" name="Picture 1" descr="c:\users\public\templates\ITS Color Logo Letterhead p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templates\ITS Color Logo Letterhead pms.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943600" cy="9011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2782"/>
    <w:multiLevelType w:val="multilevel"/>
    <w:tmpl w:val="1D14E3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171A726F"/>
    <w:multiLevelType w:val="multilevel"/>
    <w:tmpl w:val="1184714C"/>
    <w:lvl w:ilvl="0">
      <w:start w:val="1"/>
      <w:numFmt w:val="decimal"/>
      <w:pStyle w:val="Level1"/>
      <w:lvlText w:val="%1."/>
      <w:lvlJc w:val="left"/>
      <w:pPr>
        <w:tabs>
          <w:tab w:val="num" w:pos="720"/>
        </w:tabs>
        <w:ind w:left="720" w:hanging="720"/>
      </w:pPr>
      <w:rPr>
        <w:rFonts w:hint="default"/>
        <w:b/>
      </w:rPr>
    </w:lvl>
    <w:lvl w:ilvl="1">
      <w:start w:val="1"/>
      <w:numFmt w:val="decimal"/>
      <w:pStyle w:val="Level2"/>
      <w:lvlText w:val="%1.%2"/>
      <w:lvlJc w:val="left"/>
      <w:pPr>
        <w:tabs>
          <w:tab w:val="num" w:pos="1800"/>
        </w:tabs>
        <w:ind w:left="1800" w:hanging="108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80"/>
        </w:tabs>
        <w:ind w:left="2880" w:hanging="1296"/>
      </w:pPr>
      <w:rPr>
        <w:rFonts w:hint="default"/>
      </w:rPr>
    </w:lvl>
    <w:lvl w:ilvl="3">
      <w:start w:val="1"/>
      <w:numFmt w:val="decimal"/>
      <w:pStyle w:val="Level4"/>
      <w:lvlText w:val="%1.%2.%3.%4"/>
      <w:lvlJc w:val="left"/>
      <w:pPr>
        <w:tabs>
          <w:tab w:val="num" w:pos="4680"/>
        </w:tabs>
        <w:ind w:left="4680" w:hanging="1800"/>
      </w:pPr>
      <w:rPr>
        <w:rFonts w:hint="default"/>
      </w:rPr>
    </w:lvl>
    <w:lvl w:ilvl="4">
      <w:start w:val="1"/>
      <w:numFmt w:val="decimal"/>
      <w:pStyle w:val="Level5"/>
      <w:lvlText w:val="%1.%2.%3.%4.%5"/>
      <w:lvlJc w:val="left"/>
      <w:pPr>
        <w:tabs>
          <w:tab w:val="num" w:pos="4680"/>
        </w:tabs>
        <w:ind w:left="4680" w:hanging="1800"/>
      </w:pPr>
      <w:rPr>
        <w:rFonts w:hint="default"/>
      </w:rPr>
    </w:lvl>
    <w:lvl w:ilvl="5">
      <w:start w:val="1"/>
      <w:numFmt w:val="decimal"/>
      <w:pStyle w:val="Level6"/>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0"/>
  </w:num>
  <w:num w:numId="2">
    <w:abstractNumId w:val="1"/>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CA"/>
    <w:rsid w:val="0000293D"/>
    <w:rsid w:val="000066D0"/>
    <w:rsid w:val="00007AF5"/>
    <w:rsid w:val="00011C28"/>
    <w:rsid w:val="0001542A"/>
    <w:rsid w:val="00022DCC"/>
    <w:rsid w:val="000240B5"/>
    <w:rsid w:val="00025A19"/>
    <w:rsid w:val="00031913"/>
    <w:rsid w:val="000350E7"/>
    <w:rsid w:val="000451F8"/>
    <w:rsid w:val="00045B7A"/>
    <w:rsid w:val="0005081B"/>
    <w:rsid w:val="0005197E"/>
    <w:rsid w:val="0005496B"/>
    <w:rsid w:val="00061890"/>
    <w:rsid w:val="00066E96"/>
    <w:rsid w:val="00071C62"/>
    <w:rsid w:val="00075F6E"/>
    <w:rsid w:val="000841CB"/>
    <w:rsid w:val="000948FC"/>
    <w:rsid w:val="000A3302"/>
    <w:rsid w:val="000B3E0D"/>
    <w:rsid w:val="000C00AF"/>
    <w:rsid w:val="000C2E39"/>
    <w:rsid w:val="000C636E"/>
    <w:rsid w:val="000C6EE4"/>
    <w:rsid w:val="000D252E"/>
    <w:rsid w:val="000D38B7"/>
    <w:rsid w:val="000F2C98"/>
    <w:rsid w:val="000F3BF4"/>
    <w:rsid w:val="000F44E5"/>
    <w:rsid w:val="00100456"/>
    <w:rsid w:val="001031E9"/>
    <w:rsid w:val="0010589C"/>
    <w:rsid w:val="00117F88"/>
    <w:rsid w:val="00140160"/>
    <w:rsid w:val="00144651"/>
    <w:rsid w:val="00144B75"/>
    <w:rsid w:val="00146133"/>
    <w:rsid w:val="00147C9D"/>
    <w:rsid w:val="0015526F"/>
    <w:rsid w:val="00162EEC"/>
    <w:rsid w:val="00165631"/>
    <w:rsid w:val="00167B81"/>
    <w:rsid w:val="00172530"/>
    <w:rsid w:val="0017429B"/>
    <w:rsid w:val="00175CD7"/>
    <w:rsid w:val="00177953"/>
    <w:rsid w:val="00180651"/>
    <w:rsid w:val="00182FB0"/>
    <w:rsid w:val="00183911"/>
    <w:rsid w:val="00187491"/>
    <w:rsid w:val="001937BF"/>
    <w:rsid w:val="001A5FC0"/>
    <w:rsid w:val="001A76B3"/>
    <w:rsid w:val="001B0004"/>
    <w:rsid w:val="001C02EB"/>
    <w:rsid w:val="001C4022"/>
    <w:rsid w:val="001D46A1"/>
    <w:rsid w:val="001D597A"/>
    <w:rsid w:val="001D684B"/>
    <w:rsid w:val="001D75D6"/>
    <w:rsid w:val="001E7979"/>
    <w:rsid w:val="001E7E5A"/>
    <w:rsid w:val="001F0D28"/>
    <w:rsid w:val="001F51F9"/>
    <w:rsid w:val="00207EB5"/>
    <w:rsid w:val="0021563E"/>
    <w:rsid w:val="00216A30"/>
    <w:rsid w:val="0023146E"/>
    <w:rsid w:val="0023209E"/>
    <w:rsid w:val="00255C49"/>
    <w:rsid w:val="00265B38"/>
    <w:rsid w:val="002744E3"/>
    <w:rsid w:val="00292103"/>
    <w:rsid w:val="00296FD4"/>
    <w:rsid w:val="002B01F1"/>
    <w:rsid w:val="002B06FA"/>
    <w:rsid w:val="002B611A"/>
    <w:rsid w:val="002C1C1F"/>
    <w:rsid w:val="002C5E89"/>
    <w:rsid w:val="002D4EEB"/>
    <w:rsid w:val="002E31F3"/>
    <w:rsid w:val="002E7CBF"/>
    <w:rsid w:val="003002F0"/>
    <w:rsid w:val="00301E9E"/>
    <w:rsid w:val="00303AD1"/>
    <w:rsid w:val="0030407A"/>
    <w:rsid w:val="003109E2"/>
    <w:rsid w:val="0031335D"/>
    <w:rsid w:val="00314DE3"/>
    <w:rsid w:val="00316EC8"/>
    <w:rsid w:val="00320DFE"/>
    <w:rsid w:val="0032240A"/>
    <w:rsid w:val="00323C74"/>
    <w:rsid w:val="003401A4"/>
    <w:rsid w:val="00340F82"/>
    <w:rsid w:val="003414B0"/>
    <w:rsid w:val="00343B41"/>
    <w:rsid w:val="00344554"/>
    <w:rsid w:val="00345465"/>
    <w:rsid w:val="00345F7B"/>
    <w:rsid w:val="00354F48"/>
    <w:rsid w:val="00360C52"/>
    <w:rsid w:val="00362AFF"/>
    <w:rsid w:val="003630DA"/>
    <w:rsid w:val="00373992"/>
    <w:rsid w:val="003816E1"/>
    <w:rsid w:val="003817EF"/>
    <w:rsid w:val="00384EA7"/>
    <w:rsid w:val="003878D8"/>
    <w:rsid w:val="00391E62"/>
    <w:rsid w:val="003962E6"/>
    <w:rsid w:val="003A05C5"/>
    <w:rsid w:val="003A4486"/>
    <w:rsid w:val="003A7E5D"/>
    <w:rsid w:val="003B0730"/>
    <w:rsid w:val="003B33D3"/>
    <w:rsid w:val="003B4F66"/>
    <w:rsid w:val="003D0E84"/>
    <w:rsid w:val="003E4325"/>
    <w:rsid w:val="003E47BB"/>
    <w:rsid w:val="003E6543"/>
    <w:rsid w:val="003F00CA"/>
    <w:rsid w:val="00400691"/>
    <w:rsid w:val="00400A66"/>
    <w:rsid w:val="00400E93"/>
    <w:rsid w:val="00401E06"/>
    <w:rsid w:val="004165BB"/>
    <w:rsid w:val="00417A56"/>
    <w:rsid w:val="004424DF"/>
    <w:rsid w:val="004542E3"/>
    <w:rsid w:val="00455157"/>
    <w:rsid w:val="004607A8"/>
    <w:rsid w:val="00465FDC"/>
    <w:rsid w:val="00467FD1"/>
    <w:rsid w:val="00470387"/>
    <w:rsid w:val="00483DB6"/>
    <w:rsid w:val="00485079"/>
    <w:rsid w:val="00486A2C"/>
    <w:rsid w:val="004873D7"/>
    <w:rsid w:val="00491E81"/>
    <w:rsid w:val="00493E50"/>
    <w:rsid w:val="004979D5"/>
    <w:rsid w:val="004A6ED8"/>
    <w:rsid w:val="004B5A0F"/>
    <w:rsid w:val="004C2795"/>
    <w:rsid w:val="004C2C35"/>
    <w:rsid w:val="004C607F"/>
    <w:rsid w:val="004C6A2A"/>
    <w:rsid w:val="004D055D"/>
    <w:rsid w:val="004D2CA1"/>
    <w:rsid w:val="004D692A"/>
    <w:rsid w:val="004D6A03"/>
    <w:rsid w:val="004D7C0F"/>
    <w:rsid w:val="004E36E4"/>
    <w:rsid w:val="004F0A26"/>
    <w:rsid w:val="004F2F41"/>
    <w:rsid w:val="00502149"/>
    <w:rsid w:val="00503E03"/>
    <w:rsid w:val="005060C1"/>
    <w:rsid w:val="00507501"/>
    <w:rsid w:val="00512CAA"/>
    <w:rsid w:val="0051704D"/>
    <w:rsid w:val="0052216B"/>
    <w:rsid w:val="00536ACA"/>
    <w:rsid w:val="005379A8"/>
    <w:rsid w:val="00543892"/>
    <w:rsid w:val="005456B4"/>
    <w:rsid w:val="00556DAE"/>
    <w:rsid w:val="00570D91"/>
    <w:rsid w:val="00585076"/>
    <w:rsid w:val="00592D5D"/>
    <w:rsid w:val="00596DFC"/>
    <w:rsid w:val="005A115C"/>
    <w:rsid w:val="005A1EF6"/>
    <w:rsid w:val="005A6FD7"/>
    <w:rsid w:val="005B3FB3"/>
    <w:rsid w:val="005B5700"/>
    <w:rsid w:val="005B7188"/>
    <w:rsid w:val="005C6226"/>
    <w:rsid w:val="005C6F01"/>
    <w:rsid w:val="005C75DE"/>
    <w:rsid w:val="005D1778"/>
    <w:rsid w:val="005D2DF2"/>
    <w:rsid w:val="005D576E"/>
    <w:rsid w:val="005E436F"/>
    <w:rsid w:val="005E51EE"/>
    <w:rsid w:val="005F26A8"/>
    <w:rsid w:val="005F26F9"/>
    <w:rsid w:val="00601882"/>
    <w:rsid w:val="0060660E"/>
    <w:rsid w:val="006109D6"/>
    <w:rsid w:val="0062777C"/>
    <w:rsid w:val="00634139"/>
    <w:rsid w:val="006408B9"/>
    <w:rsid w:val="00642028"/>
    <w:rsid w:val="00644B15"/>
    <w:rsid w:val="00644CEF"/>
    <w:rsid w:val="00646846"/>
    <w:rsid w:val="006504DE"/>
    <w:rsid w:val="00652321"/>
    <w:rsid w:val="0065405F"/>
    <w:rsid w:val="00657702"/>
    <w:rsid w:val="0066058D"/>
    <w:rsid w:val="00671ABE"/>
    <w:rsid w:val="00677655"/>
    <w:rsid w:val="00687AD1"/>
    <w:rsid w:val="006911AB"/>
    <w:rsid w:val="006917B3"/>
    <w:rsid w:val="006926D9"/>
    <w:rsid w:val="006A2B42"/>
    <w:rsid w:val="006B3FCA"/>
    <w:rsid w:val="006B6CFB"/>
    <w:rsid w:val="006C1316"/>
    <w:rsid w:val="006D2BC0"/>
    <w:rsid w:val="006D5624"/>
    <w:rsid w:val="006D75D5"/>
    <w:rsid w:val="006E173F"/>
    <w:rsid w:val="006E2E74"/>
    <w:rsid w:val="006E37CF"/>
    <w:rsid w:val="006E7405"/>
    <w:rsid w:val="006F1731"/>
    <w:rsid w:val="00701FF0"/>
    <w:rsid w:val="00710DBB"/>
    <w:rsid w:val="0071301F"/>
    <w:rsid w:val="00717688"/>
    <w:rsid w:val="00727442"/>
    <w:rsid w:val="007324A0"/>
    <w:rsid w:val="00734F2F"/>
    <w:rsid w:val="007432A0"/>
    <w:rsid w:val="00751C1A"/>
    <w:rsid w:val="00752A55"/>
    <w:rsid w:val="00754964"/>
    <w:rsid w:val="007559ED"/>
    <w:rsid w:val="007562AD"/>
    <w:rsid w:val="007616F4"/>
    <w:rsid w:val="0077337A"/>
    <w:rsid w:val="007A02BE"/>
    <w:rsid w:val="007A0E0D"/>
    <w:rsid w:val="007A513E"/>
    <w:rsid w:val="007B0274"/>
    <w:rsid w:val="007B5D16"/>
    <w:rsid w:val="007C2246"/>
    <w:rsid w:val="007C35B4"/>
    <w:rsid w:val="007C7636"/>
    <w:rsid w:val="007C774D"/>
    <w:rsid w:val="007D3049"/>
    <w:rsid w:val="007D50BA"/>
    <w:rsid w:val="007E16DF"/>
    <w:rsid w:val="007F3036"/>
    <w:rsid w:val="007F5756"/>
    <w:rsid w:val="007F787D"/>
    <w:rsid w:val="0080230C"/>
    <w:rsid w:val="00814033"/>
    <w:rsid w:val="00815812"/>
    <w:rsid w:val="0083577F"/>
    <w:rsid w:val="00844AB3"/>
    <w:rsid w:val="00846A32"/>
    <w:rsid w:val="008476B0"/>
    <w:rsid w:val="0085103D"/>
    <w:rsid w:val="00860CF0"/>
    <w:rsid w:val="00863527"/>
    <w:rsid w:val="00866358"/>
    <w:rsid w:val="008802E4"/>
    <w:rsid w:val="00892A5B"/>
    <w:rsid w:val="008943F8"/>
    <w:rsid w:val="00896CBE"/>
    <w:rsid w:val="00897D89"/>
    <w:rsid w:val="008A1641"/>
    <w:rsid w:val="008A4890"/>
    <w:rsid w:val="008A5823"/>
    <w:rsid w:val="008B0AE3"/>
    <w:rsid w:val="008C20F9"/>
    <w:rsid w:val="008C5B0A"/>
    <w:rsid w:val="008D2D2C"/>
    <w:rsid w:val="008D4B59"/>
    <w:rsid w:val="008E5821"/>
    <w:rsid w:val="008F4A78"/>
    <w:rsid w:val="008F6A07"/>
    <w:rsid w:val="008F7403"/>
    <w:rsid w:val="00901C82"/>
    <w:rsid w:val="009108D7"/>
    <w:rsid w:val="00913F99"/>
    <w:rsid w:val="00916BAB"/>
    <w:rsid w:val="00930351"/>
    <w:rsid w:val="00930C19"/>
    <w:rsid w:val="00933D13"/>
    <w:rsid w:val="00942005"/>
    <w:rsid w:val="00955043"/>
    <w:rsid w:val="00961917"/>
    <w:rsid w:val="009736E0"/>
    <w:rsid w:val="009736E7"/>
    <w:rsid w:val="00977606"/>
    <w:rsid w:val="00981745"/>
    <w:rsid w:val="0098394E"/>
    <w:rsid w:val="00985253"/>
    <w:rsid w:val="0098682A"/>
    <w:rsid w:val="00991700"/>
    <w:rsid w:val="00994AFA"/>
    <w:rsid w:val="009A65BA"/>
    <w:rsid w:val="009A6B95"/>
    <w:rsid w:val="009B21EE"/>
    <w:rsid w:val="009B7810"/>
    <w:rsid w:val="009C00CB"/>
    <w:rsid w:val="009C4EFE"/>
    <w:rsid w:val="009C7782"/>
    <w:rsid w:val="009D2B4D"/>
    <w:rsid w:val="009E220D"/>
    <w:rsid w:val="009E2839"/>
    <w:rsid w:val="009E3661"/>
    <w:rsid w:val="009E4471"/>
    <w:rsid w:val="009F1D70"/>
    <w:rsid w:val="00A00C19"/>
    <w:rsid w:val="00A01062"/>
    <w:rsid w:val="00A0698F"/>
    <w:rsid w:val="00A204AE"/>
    <w:rsid w:val="00A337F8"/>
    <w:rsid w:val="00A35BE6"/>
    <w:rsid w:val="00A367FF"/>
    <w:rsid w:val="00A4345F"/>
    <w:rsid w:val="00A53245"/>
    <w:rsid w:val="00A65B88"/>
    <w:rsid w:val="00A675A5"/>
    <w:rsid w:val="00A71213"/>
    <w:rsid w:val="00A713FA"/>
    <w:rsid w:val="00A729C0"/>
    <w:rsid w:val="00A845CD"/>
    <w:rsid w:val="00A9087D"/>
    <w:rsid w:val="00A90FB5"/>
    <w:rsid w:val="00A93BD2"/>
    <w:rsid w:val="00A96D52"/>
    <w:rsid w:val="00AA2DF7"/>
    <w:rsid w:val="00AA4362"/>
    <w:rsid w:val="00AB1568"/>
    <w:rsid w:val="00AB32C9"/>
    <w:rsid w:val="00AB5591"/>
    <w:rsid w:val="00AC10BC"/>
    <w:rsid w:val="00AC36DD"/>
    <w:rsid w:val="00AC3769"/>
    <w:rsid w:val="00AC3C43"/>
    <w:rsid w:val="00AC5EE6"/>
    <w:rsid w:val="00AD3C60"/>
    <w:rsid w:val="00AE686A"/>
    <w:rsid w:val="00AE731F"/>
    <w:rsid w:val="00AF690E"/>
    <w:rsid w:val="00B0751A"/>
    <w:rsid w:val="00B13C68"/>
    <w:rsid w:val="00B21A86"/>
    <w:rsid w:val="00B23C43"/>
    <w:rsid w:val="00B323ED"/>
    <w:rsid w:val="00B41923"/>
    <w:rsid w:val="00B5047E"/>
    <w:rsid w:val="00B52DBC"/>
    <w:rsid w:val="00B54E46"/>
    <w:rsid w:val="00B64FB9"/>
    <w:rsid w:val="00B7234F"/>
    <w:rsid w:val="00B958DD"/>
    <w:rsid w:val="00B95FCB"/>
    <w:rsid w:val="00BA1BB3"/>
    <w:rsid w:val="00BA37FF"/>
    <w:rsid w:val="00BA567A"/>
    <w:rsid w:val="00BA5C71"/>
    <w:rsid w:val="00BA67AB"/>
    <w:rsid w:val="00BB4A9F"/>
    <w:rsid w:val="00BB6F33"/>
    <w:rsid w:val="00BC1C56"/>
    <w:rsid w:val="00BC70C6"/>
    <w:rsid w:val="00BD4789"/>
    <w:rsid w:val="00BD63D1"/>
    <w:rsid w:val="00BE2B22"/>
    <w:rsid w:val="00BE5032"/>
    <w:rsid w:val="00BE5622"/>
    <w:rsid w:val="00BF60C5"/>
    <w:rsid w:val="00BF71F7"/>
    <w:rsid w:val="00C069C8"/>
    <w:rsid w:val="00C15627"/>
    <w:rsid w:val="00C20BF1"/>
    <w:rsid w:val="00C22F9B"/>
    <w:rsid w:val="00C33444"/>
    <w:rsid w:val="00C41705"/>
    <w:rsid w:val="00C42938"/>
    <w:rsid w:val="00C471F4"/>
    <w:rsid w:val="00C51BF3"/>
    <w:rsid w:val="00C531C9"/>
    <w:rsid w:val="00C53E2F"/>
    <w:rsid w:val="00C54262"/>
    <w:rsid w:val="00C5728D"/>
    <w:rsid w:val="00C618A9"/>
    <w:rsid w:val="00C62041"/>
    <w:rsid w:val="00C72BB1"/>
    <w:rsid w:val="00C73C42"/>
    <w:rsid w:val="00C73F73"/>
    <w:rsid w:val="00C74EF3"/>
    <w:rsid w:val="00C76517"/>
    <w:rsid w:val="00C7704C"/>
    <w:rsid w:val="00C8512C"/>
    <w:rsid w:val="00C94B41"/>
    <w:rsid w:val="00CA052C"/>
    <w:rsid w:val="00CA1727"/>
    <w:rsid w:val="00CB2988"/>
    <w:rsid w:val="00CC55FD"/>
    <w:rsid w:val="00CD6B49"/>
    <w:rsid w:val="00CE20E7"/>
    <w:rsid w:val="00CE23CD"/>
    <w:rsid w:val="00CE23D8"/>
    <w:rsid w:val="00CE3915"/>
    <w:rsid w:val="00CE3FC2"/>
    <w:rsid w:val="00CF12EF"/>
    <w:rsid w:val="00CF1F88"/>
    <w:rsid w:val="00CF550A"/>
    <w:rsid w:val="00D01E70"/>
    <w:rsid w:val="00D03177"/>
    <w:rsid w:val="00D04A36"/>
    <w:rsid w:val="00D11534"/>
    <w:rsid w:val="00D1398A"/>
    <w:rsid w:val="00D2601F"/>
    <w:rsid w:val="00D267BF"/>
    <w:rsid w:val="00D27375"/>
    <w:rsid w:val="00D34B65"/>
    <w:rsid w:val="00D36366"/>
    <w:rsid w:val="00D42230"/>
    <w:rsid w:val="00D45525"/>
    <w:rsid w:val="00D456D2"/>
    <w:rsid w:val="00D45F86"/>
    <w:rsid w:val="00D46936"/>
    <w:rsid w:val="00D53AB5"/>
    <w:rsid w:val="00D64BF5"/>
    <w:rsid w:val="00D66CB4"/>
    <w:rsid w:val="00D70650"/>
    <w:rsid w:val="00D809B8"/>
    <w:rsid w:val="00D872D2"/>
    <w:rsid w:val="00D87766"/>
    <w:rsid w:val="00D87F3F"/>
    <w:rsid w:val="00D9312B"/>
    <w:rsid w:val="00DA00CC"/>
    <w:rsid w:val="00DB65E3"/>
    <w:rsid w:val="00DC141A"/>
    <w:rsid w:val="00DC3BAF"/>
    <w:rsid w:val="00DD2371"/>
    <w:rsid w:val="00DE2A9C"/>
    <w:rsid w:val="00DE371F"/>
    <w:rsid w:val="00DE609B"/>
    <w:rsid w:val="00DF3CA7"/>
    <w:rsid w:val="00E06DE1"/>
    <w:rsid w:val="00E13312"/>
    <w:rsid w:val="00E16B96"/>
    <w:rsid w:val="00E173B4"/>
    <w:rsid w:val="00E329C8"/>
    <w:rsid w:val="00E32C1C"/>
    <w:rsid w:val="00E32C31"/>
    <w:rsid w:val="00E32CA3"/>
    <w:rsid w:val="00E35415"/>
    <w:rsid w:val="00E368F7"/>
    <w:rsid w:val="00E45639"/>
    <w:rsid w:val="00E6597E"/>
    <w:rsid w:val="00E74A84"/>
    <w:rsid w:val="00E772AC"/>
    <w:rsid w:val="00E77A16"/>
    <w:rsid w:val="00E77C2F"/>
    <w:rsid w:val="00E8003E"/>
    <w:rsid w:val="00E80070"/>
    <w:rsid w:val="00E844DE"/>
    <w:rsid w:val="00E85E62"/>
    <w:rsid w:val="00E86091"/>
    <w:rsid w:val="00E87F8B"/>
    <w:rsid w:val="00E93467"/>
    <w:rsid w:val="00EA0B6B"/>
    <w:rsid w:val="00EA5F8D"/>
    <w:rsid w:val="00EB0413"/>
    <w:rsid w:val="00EB0446"/>
    <w:rsid w:val="00EB2C00"/>
    <w:rsid w:val="00ED7FCF"/>
    <w:rsid w:val="00EE071F"/>
    <w:rsid w:val="00EE15EE"/>
    <w:rsid w:val="00EF4F18"/>
    <w:rsid w:val="00EF76F4"/>
    <w:rsid w:val="00F1425C"/>
    <w:rsid w:val="00F44B85"/>
    <w:rsid w:val="00F46753"/>
    <w:rsid w:val="00F719A7"/>
    <w:rsid w:val="00F71CBD"/>
    <w:rsid w:val="00F86CDE"/>
    <w:rsid w:val="00FA2C64"/>
    <w:rsid w:val="00FB59E6"/>
    <w:rsid w:val="00FC164E"/>
    <w:rsid w:val="00FC4814"/>
    <w:rsid w:val="00FC54C3"/>
    <w:rsid w:val="00FD197D"/>
    <w:rsid w:val="00FD5FA1"/>
    <w:rsid w:val="00FE0E90"/>
    <w:rsid w:val="00FE4965"/>
    <w:rsid w:val="00FF1180"/>
    <w:rsid w:val="00FF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5E51A6"/>
  <w15:chartTrackingRefBased/>
  <w15:docId w15:val="{7537289C-E9A0-4A3F-9B93-6A2333B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pBdr>
        <w:bottom w:val="single" w:sz="4" w:space="18" w:color="auto"/>
      </w:pBdr>
      <w:spacing w:before="360" w:after="360"/>
      <w:jc w:val="center"/>
      <w:outlineLvl w:val="6"/>
    </w:pPr>
    <w:rPr>
      <w:b/>
      <w:bCs/>
      <w:spacing w:val="-5"/>
      <w:sz w:val="4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pPr>
    <w:rPr>
      <w:spacing w:val="-5"/>
      <w:sz w:val="22"/>
      <w:szCs w:val="20"/>
    </w:rPr>
  </w:style>
  <w:style w:type="paragraph" w:styleId="Header">
    <w:name w:val="header"/>
    <w:basedOn w:val="Normal"/>
    <w:link w:val="HeaderChar"/>
    <w:uiPriority w:val="99"/>
    <w:pPr>
      <w:tabs>
        <w:tab w:val="center" w:pos="4320"/>
        <w:tab w:val="right" w:pos="8640"/>
      </w:tabs>
    </w:pPr>
    <w:rPr>
      <w:spacing w:val="-5"/>
      <w:sz w:val="22"/>
      <w:szCs w:val="20"/>
    </w:rPr>
  </w:style>
  <w:style w:type="paragraph" w:styleId="Footer">
    <w:name w:val="footer"/>
    <w:basedOn w:val="Normal"/>
    <w:link w:val="FooterChar"/>
    <w:pPr>
      <w:tabs>
        <w:tab w:val="center" w:pos="4320"/>
        <w:tab w:val="right" w:pos="8640"/>
      </w:tabs>
      <w:jc w:val="center"/>
    </w:pPr>
    <w:rPr>
      <w:spacing w:val="-5"/>
      <w:sz w:val="16"/>
      <w:szCs w:val="20"/>
    </w:rPr>
  </w:style>
  <w:style w:type="paragraph" w:styleId="MessageHeader">
    <w:name w:val="Message Header"/>
    <w:basedOn w:val="BodyText"/>
    <w:next w:val="Normal"/>
    <w:pPr>
      <w:keepLines/>
      <w:tabs>
        <w:tab w:val="left" w:pos="720"/>
      </w:tabs>
      <w:spacing w:after="0"/>
      <w:ind w:left="720" w:hanging="720"/>
    </w:pPr>
  </w:style>
  <w:style w:type="paragraph" w:customStyle="1" w:styleId="MessageHeaderFirst">
    <w:name w:val="Message Header First"/>
    <w:next w:val="Normal"/>
    <w:pPr>
      <w:tabs>
        <w:tab w:val="left" w:pos="720"/>
      </w:tabs>
      <w:spacing w:before="220"/>
      <w:ind w:left="720" w:hanging="720"/>
    </w:pPr>
    <w:rPr>
      <w:sz w:val="22"/>
    </w:rPr>
  </w:style>
  <w:style w:type="character" w:customStyle="1" w:styleId="MessageHeaderLabel">
    <w:name w:val="Message Header Label"/>
    <w:rPr>
      <w:rFonts w:ascii="Times New Roman" w:hAnsi="Times New Roman"/>
      <w:b/>
      <w:spacing w:val="-10"/>
      <w:sz w:val="22"/>
    </w:rPr>
  </w:style>
  <w:style w:type="paragraph" w:customStyle="1" w:styleId="MessageHeaderLast">
    <w:name w:val="Message Header Last"/>
    <w:basedOn w:val="MessageHeader"/>
    <w:next w:val="BodyText"/>
    <w:pPr>
      <w:pBdr>
        <w:bottom w:val="single" w:sz="6" w:space="15" w:color="auto"/>
      </w:pBdr>
      <w:spacing w:after="320"/>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customStyle="1" w:styleId="Level1">
    <w:name w:val="Level 1"/>
    <w:link w:val="Level1Char"/>
    <w:pPr>
      <w:numPr>
        <w:numId w:val="2"/>
      </w:numPr>
      <w:spacing w:before="240"/>
      <w:outlineLvl w:val="0"/>
    </w:pPr>
    <w:rPr>
      <w:sz w:val="22"/>
    </w:rPr>
  </w:style>
  <w:style w:type="paragraph" w:customStyle="1" w:styleId="Level5">
    <w:name w:val="Level 5"/>
    <w:basedOn w:val="Level4"/>
    <w:rsid w:val="00FD7A04"/>
    <w:pPr>
      <w:numPr>
        <w:ilvl w:val="4"/>
      </w:numPr>
      <w:tabs>
        <w:tab w:val="clear" w:pos="4176"/>
        <w:tab w:val="left" w:pos="5904"/>
      </w:tabs>
    </w:pPr>
  </w:style>
  <w:style w:type="paragraph" w:customStyle="1" w:styleId="Level6">
    <w:name w:val="Level 6"/>
    <w:pPr>
      <w:numPr>
        <w:ilvl w:val="5"/>
        <w:numId w:val="2"/>
      </w:numPr>
      <w:spacing w:before="240"/>
    </w:pPr>
    <w:rPr>
      <w:sz w:val="22"/>
    </w:rPr>
  </w:style>
  <w:style w:type="character" w:styleId="Hyperlink">
    <w:name w:val="Hyperlink"/>
    <w:rPr>
      <w:color w:val="0000FF"/>
      <w:u w:val="single"/>
    </w:rPr>
  </w:style>
  <w:style w:type="paragraph" w:customStyle="1" w:styleId="Level2">
    <w:name w:val="Level 2"/>
    <w:link w:val="Level2Char"/>
    <w:rsid w:val="00C74219"/>
    <w:pPr>
      <w:numPr>
        <w:ilvl w:val="1"/>
        <w:numId w:val="2"/>
      </w:numPr>
      <w:tabs>
        <w:tab w:val="left" w:pos="1584"/>
      </w:tabs>
      <w:spacing w:before="240"/>
      <w:outlineLvl w:val="1"/>
    </w:pPr>
    <w:rPr>
      <w:sz w:val="24"/>
    </w:rPr>
  </w:style>
  <w:style w:type="paragraph" w:customStyle="1" w:styleId="Level3">
    <w:name w:val="Level 3"/>
    <w:basedOn w:val="Level2"/>
    <w:rsid w:val="00714A43"/>
    <w:pPr>
      <w:numPr>
        <w:ilvl w:val="2"/>
      </w:numPr>
      <w:tabs>
        <w:tab w:val="clear" w:pos="1584"/>
        <w:tab w:val="left" w:pos="2736"/>
      </w:tabs>
      <w:outlineLvl w:val="2"/>
    </w:pPr>
  </w:style>
  <w:style w:type="paragraph" w:customStyle="1" w:styleId="TabelTxt">
    <w:name w:val="Tabel Txt"/>
    <w:basedOn w:val="Normal"/>
    <w:pPr>
      <w:widowControl w:val="0"/>
      <w:tabs>
        <w:tab w:val="left" w:pos="-1080"/>
      </w:tabs>
      <w:autoSpaceDE w:val="0"/>
      <w:autoSpaceDN w:val="0"/>
      <w:adjustRightInd w:val="0"/>
    </w:pPr>
    <w:rPr>
      <w:sz w:val="18"/>
    </w:rPr>
  </w:style>
  <w:style w:type="paragraph" w:customStyle="1" w:styleId="ReferenceInitials">
    <w:name w:val="Reference Initials"/>
    <w:basedOn w:val="Normal"/>
    <w:next w:val="Normal"/>
    <w:pPr>
      <w:keepNext/>
      <w:keepLines/>
      <w:spacing w:before="220" w:line="220" w:lineRule="atLeast"/>
      <w:jc w:val="both"/>
    </w:pPr>
    <w:rPr>
      <w:spacing w:val="-5"/>
      <w:sz w:val="22"/>
      <w:szCs w:val="20"/>
    </w:rPr>
  </w:style>
  <w:style w:type="paragraph" w:customStyle="1" w:styleId="HeadingBase">
    <w:name w:val="Heading Base"/>
    <w:basedOn w:val="Normal"/>
    <w:next w:val="BodyText"/>
    <w:pPr>
      <w:keepNext/>
      <w:keepLines/>
      <w:spacing w:line="220" w:lineRule="atLeast"/>
    </w:pPr>
    <w:rPr>
      <w:spacing w:val="-10"/>
      <w:kern w:val="20"/>
      <w:sz w:val="22"/>
      <w:szCs w:val="20"/>
    </w:rPr>
  </w:style>
  <w:style w:type="paragraph" w:customStyle="1" w:styleId="StyleLevel112ptBold">
    <w:name w:val="Style Level 1 + 12 pt Bold"/>
    <w:basedOn w:val="Level1"/>
    <w:rsid w:val="00CE3FC2"/>
    <w:pPr>
      <w:jc w:val="both"/>
    </w:pPr>
    <w:rPr>
      <w:b/>
      <w:bCs/>
      <w:sz w:val="24"/>
    </w:rPr>
  </w:style>
  <w:style w:type="paragraph" w:customStyle="1" w:styleId="Level4">
    <w:name w:val="Level 4"/>
    <w:basedOn w:val="Level3"/>
    <w:rsid w:val="003C7A3B"/>
    <w:pPr>
      <w:numPr>
        <w:ilvl w:val="3"/>
      </w:numPr>
      <w:tabs>
        <w:tab w:val="clear" w:pos="2736"/>
        <w:tab w:val="left" w:pos="4176"/>
      </w:tabs>
    </w:pPr>
  </w:style>
  <w:style w:type="paragraph" w:customStyle="1" w:styleId="Header2">
    <w:name w:val="Header 2"/>
    <w:rsid w:val="00A10BD4"/>
    <w:pPr>
      <w:jc w:val="right"/>
    </w:pPr>
    <w:rPr>
      <w:i/>
    </w:rPr>
  </w:style>
  <w:style w:type="character" w:styleId="CommentReference">
    <w:name w:val="annotation reference"/>
    <w:semiHidden/>
    <w:rsid w:val="002E7CBF"/>
    <w:rPr>
      <w:sz w:val="16"/>
      <w:szCs w:val="16"/>
    </w:rPr>
  </w:style>
  <w:style w:type="paragraph" w:styleId="CommentText">
    <w:name w:val="annotation text"/>
    <w:basedOn w:val="Normal"/>
    <w:semiHidden/>
    <w:rsid w:val="002E7CBF"/>
    <w:rPr>
      <w:sz w:val="20"/>
      <w:szCs w:val="20"/>
    </w:rPr>
  </w:style>
  <w:style w:type="paragraph" w:styleId="CommentSubject">
    <w:name w:val="annotation subject"/>
    <w:basedOn w:val="CommentText"/>
    <w:next w:val="CommentText"/>
    <w:semiHidden/>
    <w:rsid w:val="002E7CBF"/>
    <w:rPr>
      <w:b/>
      <w:bCs/>
    </w:rPr>
  </w:style>
  <w:style w:type="paragraph" w:styleId="BalloonText">
    <w:name w:val="Balloon Text"/>
    <w:basedOn w:val="Normal"/>
    <w:semiHidden/>
    <w:rsid w:val="002E7CBF"/>
    <w:rPr>
      <w:rFonts w:ascii="Tahoma" w:hAnsi="Tahoma" w:cs="Tahoma"/>
      <w:sz w:val="16"/>
      <w:szCs w:val="16"/>
    </w:rPr>
  </w:style>
  <w:style w:type="character" w:customStyle="1" w:styleId="BodyTextChar">
    <w:name w:val="Body Text Char"/>
    <w:link w:val="BodyText"/>
    <w:rsid w:val="00BB6F33"/>
    <w:rPr>
      <w:spacing w:val="-5"/>
      <w:sz w:val="22"/>
      <w:lang w:val="en-US" w:eastAsia="en-US" w:bidi="ar-SA"/>
    </w:rPr>
  </w:style>
  <w:style w:type="character" w:customStyle="1" w:styleId="Level1Char">
    <w:name w:val="Level 1 Char"/>
    <w:link w:val="Level1"/>
    <w:rsid w:val="00BB6F33"/>
    <w:rPr>
      <w:sz w:val="22"/>
    </w:rPr>
  </w:style>
  <w:style w:type="character" w:customStyle="1" w:styleId="FooterChar">
    <w:name w:val="Footer Char"/>
    <w:link w:val="Footer"/>
    <w:rsid w:val="00EF76F4"/>
    <w:rPr>
      <w:spacing w:val="-5"/>
      <w:sz w:val="16"/>
    </w:rPr>
  </w:style>
  <w:style w:type="character" w:customStyle="1" w:styleId="a">
    <w:name w:val="•"/>
    <w:basedOn w:val="DefaultParagraphFont"/>
    <w:uiPriority w:val="99"/>
    <w:rsid w:val="00977606"/>
  </w:style>
  <w:style w:type="table" w:styleId="TableGrid">
    <w:name w:val="Table Grid"/>
    <w:basedOn w:val="TableNormal"/>
    <w:rsid w:val="0071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E36E4"/>
    <w:rPr>
      <w:spacing w:val="-5"/>
      <w:sz w:val="22"/>
    </w:rPr>
  </w:style>
  <w:style w:type="paragraph" w:styleId="TOC2">
    <w:name w:val="toc 2"/>
    <w:basedOn w:val="Normal"/>
    <w:next w:val="Normal"/>
    <w:autoRedefine/>
    <w:rsid w:val="00AC3769"/>
    <w:pPr>
      <w:widowControl w:val="0"/>
      <w:autoSpaceDE w:val="0"/>
      <w:autoSpaceDN w:val="0"/>
      <w:adjustRightInd w:val="0"/>
      <w:ind w:left="220"/>
    </w:pPr>
  </w:style>
  <w:style w:type="character" w:customStyle="1" w:styleId="Level2Char">
    <w:name w:val="Level 2 Char"/>
    <w:link w:val="Level2"/>
    <w:locked/>
    <w:rsid w:val="00AE73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361">
      <w:bodyDiv w:val="1"/>
      <w:marLeft w:val="0"/>
      <w:marRight w:val="0"/>
      <w:marTop w:val="0"/>
      <w:marBottom w:val="0"/>
      <w:divBdr>
        <w:top w:val="none" w:sz="0" w:space="0" w:color="auto"/>
        <w:left w:val="none" w:sz="0" w:space="0" w:color="auto"/>
        <w:bottom w:val="none" w:sz="0" w:space="0" w:color="auto"/>
        <w:right w:val="none" w:sz="0" w:space="0" w:color="auto"/>
      </w:divBdr>
    </w:div>
    <w:div w:id="354426643">
      <w:bodyDiv w:val="1"/>
      <w:marLeft w:val="0"/>
      <w:marRight w:val="0"/>
      <w:marTop w:val="0"/>
      <w:marBottom w:val="0"/>
      <w:divBdr>
        <w:top w:val="none" w:sz="0" w:space="0" w:color="auto"/>
        <w:left w:val="none" w:sz="0" w:space="0" w:color="auto"/>
        <w:bottom w:val="none" w:sz="0" w:space="0" w:color="auto"/>
        <w:right w:val="none" w:sz="0" w:space="0" w:color="auto"/>
      </w:divBdr>
    </w:div>
    <w:div w:id="370348761">
      <w:bodyDiv w:val="1"/>
      <w:marLeft w:val="0"/>
      <w:marRight w:val="0"/>
      <w:marTop w:val="0"/>
      <w:marBottom w:val="0"/>
      <w:divBdr>
        <w:top w:val="none" w:sz="0" w:space="0" w:color="auto"/>
        <w:left w:val="none" w:sz="0" w:space="0" w:color="auto"/>
        <w:bottom w:val="none" w:sz="0" w:space="0" w:color="auto"/>
        <w:right w:val="none" w:sz="0" w:space="0" w:color="auto"/>
      </w:divBdr>
    </w:div>
    <w:div w:id="526677139">
      <w:bodyDiv w:val="1"/>
      <w:marLeft w:val="0"/>
      <w:marRight w:val="0"/>
      <w:marTop w:val="0"/>
      <w:marBottom w:val="0"/>
      <w:divBdr>
        <w:top w:val="none" w:sz="0" w:space="0" w:color="auto"/>
        <w:left w:val="none" w:sz="0" w:space="0" w:color="auto"/>
        <w:bottom w:val="none" w:sz="0" w:space="0" w:color="auto"/>
        <w:right w:val="none" w:sz="0" w:space="0" w:color="auto"/>
      </w:divBdr>
    </w:div>
    <w:div w:id="899630142">
      <w:bodyDiv w:val="1"/>
      <w:marLeft w:val="0"/>
      <w:marRight w:val="0"/>
      <w:marTop w:val="0"/>
      <w:marBottom w:val="0"/>
      <w:divBdr>
        <w:top w:val="none" w:sz="0" w:space="0" w:color="auto"/>
        <w:left w:val="none" w:sz="0" w:space="0" w:color="auto"/>
        <w:bottom w:val="none" w:sz="0" w:space="0" w:color="auto"/>
        <w:right w:val="none" w:sz="0" w:space="0" w:color="auto"/>
      </w:divBdr>
    </w:div>
    <w:div w:id="1221136574">
      <w:bodyDiv w:val="1"/>
      <w:marLeft w:val="0"/>
      <w:marRight w:val="0"/>
      <w:marTop w:val="0"/>
      <w:marBottom w:val="0"/>
      <w:divBdr>
        <w:top w:val="none" w:sz="0" w:space="0" w:color="auto"/>
        <w:left w:val="none" w:sz="0" w:space="0" w:color="auto"/>
        <w:bottom w:val="none" w:sz="0" w:space="0" w:color="auto"/>
        <w:right w:val="none" w:sz="0" w:space="0" w:color="auto"/>
      </w:divBdr>
    </w:div>
    <w:div w:id="1270119477">
      <w:bodyDiv w:val="1"/>
      <w:marLeft w:val="0"/>
      <w:marRight w:val="0"/>
      <w:marTop w:val="0"/>
      <w:marBottom w:val="0"/>
      <w:divBdr>
        <w:top w:val="none" w:sz="0" w:space="0" w:color="auto"/>
        <w:left w:val="none" w:sz="0" w:space="0" w:color="auto"/>
        <w:bottom w:val="none" w:sz="0" w:space="0" w:color="auto"/>
        <w:right w:val="none" w:sz="0" w:space="0" w:color="auto"/>
      </w:divBdr>
    </w:div>
    <w:div w:id="1301232896">
      <w:bodyDiv w:val="1"/>
      <w:marLeft w:val="0"/>
      <w:marRight w:val="0"/>
      <w:marTop w:val="0"/>
      <w:marBottom w:val="0"/>
      <w:divBdr>
        <w:top w:val="none" w:sz="0" w:space="0" w:color="auto"/>
        <w:left w:val="none" w:sz="0" w:space="0" w:color="auto"/>
        <w:bottom w:val="none" w:sz="0" w:space="0" w:color="auto"/>
        <w:right w:val="none" w:sz="0" w:space="0" w:color="auto"/>
      </w:divBdr>
    </w:div>
    <w:div w:id="19217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nority@mississipp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sissippi.org/assets/docs/minority/minority_vendor_selfcertform.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file:///c:\users\public\templates\ITS%20Color%20Logo%20Letterhead%20pms.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LOC%20-%20Hardware,%20Software,%20Serv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0AE5-0AEC-4974-BB74-A2EBDD07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 - Hardware, Software, Services.dotm</Template>
  <TotalTime>17342</TotalTime>
  <Pages>40</Pages>
  <Words>14058</Words>
  <Characters>80460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Memorandum for General RFP Configuration</vt:lpstr>
    </vt:vector>
  </TitlesOfParts>
  <Company>ITS</Company>
  <LinksUpToDate>false</LinksUpToDate>
  <CharactersWithSpaces>94330</CharactersWithSpaces>
  <SharedDoc>false</SharedDoc>
  <HLinks>
    <vt:vector size="24" baseType="variant">
      <vt:variant>
        <vt:i4>720942</vt:i4>
      </vt:variant>
      <vt:variant>
        <vt:i4>90</vt:i4>
      </vt:variant>
      <vt:variant>
        <vt:i4>0</vt:i4>
      </vt:variant>
      <vt:variant>
        <vt:i4>5</vt:i4>
      </vt:variant>
      <vt:variant>
        <vt:lpwstr>mailto:minority@mississippi.org</vt:lpwstr>
      </vt:variant>
      <vt:variant>
        <vt:lpwstr/>
      </vt:variant>
      <vt:variant>
        <vt:i4>7929969</vt:i4>
      </vt:variant>
      <vt:variant>
        <vt:i4>87</vt:i4>
      </vt:variant>
      <vt:variant>
        <vt:i4>0</vt:i4>
      </vt:variant>
      <vt:variant>
        <vt:i4>5</vt:i4>
      </vt:variant>
      <vt:variant>
        <vt:lpwstr>http://www.mississippi.org/assets/docs/minority/minority_vendor_selfcertform.pdf</vt:lpwstr>
      </vt:variant>
      <vt:variant>
        <vt:lpwstr/>
      </vt:variant>
      <vt:variant>
        <vt:i4>4063287</vt:i4>
      </vt:variant>
      <vt:variant>
        <vt:i4>39927</vt:i4>
      </vt:variant>
      <vt:variant>
        <vt:i4>1025</vt:i4>
      </vt:variant>
      <vt:variant>
        <vt:i4>1</vt:i4>
      </vt:variant>
      <vt:variant>
        <vt:lpwstr>c:\users\public\templates\ITS Color Logo Letterhead pms.png</vt:lpwstr>
      </vt:variant>
      <vt:variant>
        <vt:lpwstr/>
      </vt:variant>
      <vt:variant>
        <vt:i4>2687037</vt:i4>
      </vt:variant>
      <vt:variant>
        <vt:i4>40033</vt:i4>
      </vt:variant>
      <vt:variant>
        <vt:i4>1026</vt:i4>
      </vt:variant>
      <vt:variant>
        <vt:i4>1</vt:i4>
      </vt:variant>
      <vt:variant>
        <vt:lpwstr>c:\users\public\templates\ITS Letterhead Footer.png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General RFP Configuration</dc:title>
  <dc:subject/>
  <dc:creator>Jill Chastant</dc:creator>
  <cp:keywords/>
  <dc:description/>
  <cp:lastModifiedBy>Jill Chastant, CMPA,CPM</cp:lastModifiedBy>
  <cp:revision>26</cp:revision>
  <cp:lastPrinted>2019-05-30T20:28:00Z</cp:lastPrinted>
  <dcterms:created xsi:type="dcterms:W3CDTF">2019-05-28T12:34:00Z</dcterms:created>
  <dcterms:modified xsi:type="dcterms:W3CDTF">2019-09-05T13:14:00Z</dcterms:modified>
</cp:coreProperties>
</file>